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DCFDFD" w14:textId="672FCEC9" w:rsidR="0028798F" w:rsidRPr="00F06E7A" w:rsidRDefault="00CA1254" w:rsidP="00717766">
      <w:pPr>
        <w:pStyle w:val="TableParagraph"/>
        <w:spacing w:before="92"/>
        <w:ind w:left="0" w:right="517"/>
        <w:jc w:val="center"/>
        <w:rPr>
          <w:b/>
          <w:color w:val="632423" w:themeColor="accent2" w:themeShade="80"/>
          <w:sz w:val="28"/>
          <w:szCs w:val="28"/>
        </w:rPr>
      </w:pPr>
      <w:r w:rsidRPr="00F06E7A">
        <w:rPr>
          <w:b/>
          <w:noProof/>
          <w:color w:val="632423" w:themeColor="accent2" w:themeShade="80"/>
          <w:sz w:val="28"/>
          <w:szCs w:val="28"/>
          <w:lang w:eastAsia="uk-UA"/>
        </w:rPr>
        <w:drawing>
          <wp:anchor distT="0" distB="0" distL="114300" distR="114300" simplePos="0" relativeHeight="251658240" behindDoc="1" locked="0" layoutInCell="1" allowOverlap="1" wp14:anchorId="4758CC4B" wp14:editId="5740C087">
            <wp:simplePos x="0" y="0"/>
            <wp:positionH relativeFrom="column">
              <wp:posOffset>-763905</wp:posOffset>
            </wp:positionH>
            <wp:positionV relativeFrom="paragraph">
              <wp:posOffset>-190500</wp:posOffset>
            </wp:positionV>
            <wp:extent cx="1114425" cy="1103710"/>
            <wp:effectExtent l="0" t="0" r="0" b="127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14425" cy="1103710"/>
                    </a:xfrm>
                    <a:prstGeom prst="rect">
                      <a:avLst/>
                    </a:prstGeom>
                    <a:noFill/>
                    <a:ln>
                      <a:noFill/>
                    </a:ln>
                  </pic:spPr>
                </pic:pic>
              </a:graphicData>
            </a:graphic>
            <wp14:sizeRelH relativeFrom="page">
              <wp14:pctWidth>0</wp14:pctWidth>
            </wp14:sizeRelH>
            <wp14:sizeRelV relativeFrom="page">
              <wp14:pctHeight>0</wp14:pctHeight>
            </wp14:sizeRelV>
          </wp:anchor>
        </w:drawing>
      </w:r>
      <w:r w:rsidR="00B5247E">
        <w:rPr>
          <w:b/>
          <w:color w:val="632423" w:themeColor="accent2" w:themeShade="80"/>
          <w:sz w:val="28"/>
          <w:szCs w:val="28"/>
        </w:rPr>
        <w:t xml:space="preserve"> </w:t>
      </w:r>
      <w:r w:rsidR="0028798F" w:rsidRPr="00F06E7A">
        <w:rPr>
          <w:b/>
          <w:color w:val="632423" w:themeColor="accent2" w:themeShade="80"/>
          <w:sz w:val="28"/>
          <w:szCs w:val="28"/>
        </w:rPr>
        <w:t>СИЛАБУС НАВЧАЛЬНОЇ ДИСЦИПЛІНИ</w:t>
      </w:r>
    </w:p>
    <w:p w14:paraId="2945A587" w14:textId="721F9DBB" w:rsidR="0028798F" w:rsidRPr="00DA68D4" w:rsidRDefault="008532F2" w:rsidP="00717766">
      <w:pPr>
        <w:adjustRightInd w:val="0"/>
        <w:ind w:right="517"/>
        <w:jc w:val="center"/>
        <w:rPr>
          <w:rFonts w:eastAsiaTheme="minorHAnsi"/>
          <w:color w:val="632423" w:themeColor="accent2" w:themeShade="80"/>
          <w:sz w:val="40"/>
          <w:szCs w:val="40"/>
        </w:rPr>
      </w:pPr>
      <w:r w:rsidRPr="008532F2">
        <w:rPr>
          <w:b/>
          <w:color w:val="632423" w:themeColor="accent2" w:themeShade="80"/>
          <w:sz w:val="40"/>
          <w:szCs w:val="40"/>
        </w:rPr>
        <w:t>«</w:t>
      </w:r>
      <w:r w:rsidR="001404CC" w:rsidRPr="001404CC">
        <w:rPr>
          <w:b/>
          <w:bCs/>
          <w:color w:val="632423" w:themeColor="accent2" w:themeShade="80"/>
          <w:sz w:val="28"/>
          <w:szCs w:val="28"/>
        </w:rPr>
        <w:t>ГЕНЕТИКА ТА БІОІНЖЕНЕРІЯ КУЛЬТУРНИХ РОСЛИН</w:t>
      </w:r>
      <w:r w:rsidRPr="008532F2">
        <w:rPr>
          <w:b/>
          <w:bCs/>
          <w:color w:val="632423" w:themeColor="accent2" w:themeShade="80"/>
          <w:sz w:val="40"/>
          <w:szCs w:val="40"/>
        </w:rPr>
        <w:t>»</w:t>
      </w:r>
    </w:p>
    <w:p w14:paraId="6FEC06EE" w14:textId="77777777" w:rsidR="0028798F" w:rsidRPr="00B76FC8" w:rsidRDefault="0028798F" w:rsidP="00717766">
      <w:pPr>
        <w:adjustRightInd w:val="0"/>
        <w:ind w:right="517"/>
        <w:jc w:val="center"/>
        <w:rPr>
          <w:rFonts w:eastAsiaTheme="minorHAnsi"/>
          <w:color w:val="000000"/>
          <w:sz w:val="28"/>
          <w:szCs w:val="28"/>
        </w:rPr>
      </w:pPr>
    </w:p>
    <w:p w14:paraId="4CD2BEF6" w14:textId="41F83420" w:rsidR="0028798F" w:rsidRPr="00B76FC8" w:rsidRDefault="001F54EA" w:rsidP="00717766">
      <w:pPr>
        <w:adjustRightInd w:val="0"/>
        <w:ind w:right="517"/>
        <w:jc w:val="center"/>
        <w:rPr>
          <w:rFonts w:eastAsiaTheme="minorHAnsi"/>
          <w:color w:val="000000"/>
          <w:sz w:val="28"/>
          <w:szCs w:val="28"/>
        </w:rPr>
      </w:pPr>
      <w:r>
        <w:rPr>
          <w:rFonts w:eastAsiaTheme="minorHAnsi"/>
          <w:b/>
          <w:bCs/>
          <w:color w:val="000000"/>
          <w:sz w:val="28"/>
          <w:szCs w:val="28"/>
        </w:rPr>
        <w:t xml:space="preserve"> </w:t>
      </w:r>
      <w:r w:rsidR="0028798F" w:rsidRPr="00B76FC8">
        <w:rPr>
          <w:rFonts w:eastAsiaTheme="minorHAnsi"/>
          <w:b/>
          <w:bCs/>
          <w:color w:val="000000"/>
          <w:sz w:val="28"/>
          <w:szCs w:val="28"/>
        </w:rPr>
        <w:t>Компонента освітньої програми</w:t>
      </w:r>
      <w:r w:rsidR="0028798F" w:rsidRPr="00B76FC8">
        <w:rPr>
          <w:rFonts w:eastAsiaTheme="minorHAnsi"/>
          <w:i/>
          <w:iCs/>
          <w:color w:val="000000"/>
          <w:sz w:val="28"/>
          <w:szCs w:val="28"/>
        </w:rPr>
        <w:t xml:space="preserve"> </w:t>
      </w:r>
      <w:r w:rsidR="00DA68D4">
        <w:rPr>
          <w:rFonts w:eastAsiaTheme="minorHAnsi"/>
          <w:i/>
          <w:iCs/>
          <w:color w:val="000000"/>
          <w:sz w:val="28"/>
          <w:szCs w:val="28"/>
        </w:rPr>
        <w:t>–</w:t>
      </w:r>
      <w:r w:rsidR="0028798F" w:rsidRPr="00B76FC8">
        <w:rPr>
          <w:rFonts w:eastAsiaTheme="minorHAnsi"/>
          <w:i/>
          <w:iCs/>
          <w:color w:val="000000"/>
          <w:sz w:val="28"/>
          <w:szCs w:val="28"/>
        </w:rPr>
        <w:t xml:space="preserve">  </w:t>
      </w:r>
      <w:proofErr w:type="spellStart"/>
      <w:r w:rsidR="00FA47BF" w:rsidRPr="00FA47BF">
        <w:rPr>
          <w:rFonts w:eastAsiaTheme="minorHAnsi"/>
          <w:i/>
          <w:iCs/>
          <w:color w:val="000000"/>
          <w:sz w:val="28"/>
          <w:szCs w:val="28"/>
          <w:u w:val="single"/>
          <w:lang w:val="ru-RU"/>
        </w:rPr>
        <w:t>обов</w:t>
      </w:r>
      <w:proofErr w:type="spellEnd"/>
      <w:r w:rsidR="00FA47BF" w:rsidRPr="00FA47BF">
        <w:rPr>
          <w:rFonts w:eastAsiaTheme="minorHAnsi"/>
          <w:i/>
          <w:iCs/>
          <w:color w:val="000000"/>
          <w:sz w:val="28"/>
          <w:szCs w:val="28"/>
          <w:u w:val="single"/>
          <w:lang w:val="ru-RU"/>
        </w:rPr>
        <w:t>’</w:t>
      </w:r>
      <w:proofErr w:type="spellStart"/>
      <w:r w:rsidR="00FA47BF">
        <w:rPr>
          <w:rFonts w:eastAsiaTheme="minorHAnsi"/>
          <w:i/>
          <w:iCs/>
          <w:color w:val="000000"/>
          <w:sz w:val="28"/>
          <w:szCs w:val="28"/>
          <w:u w:val="single"/>
        </w:rPr>
        <w:t>язкова</w:t>
      </w:r>
      <w:proofErr w:type="spellEnd"/>
      <w:r w:rsidR="006B4192" w:rsidRPr="006B4192">
        <w:rPr>
          <w:rFonts w:eastAsiaTheme="minorHAnsi"/>
          <w:i/>
          <w:iCs/>
          <w:color w:val="000000"/>
          <w:sz w:val="28"/>
          <w:szCs w:val="28"/>
          <w:u w:val="single"/>
        </w:rPr>
        <w:t xml:space="preserve"> </w:t>
      </w:r>
      <w:r w:rsidR="0028798F" w:rsidRPr="00B76FC8">
        <w:rPr>
          <w:rFonts w:eastAsiaTheme="minorHAnsi"/>
          <w:color w:val="000000"/>
          <w:sz w:val="28"/>
          <w:szCs w:val="28"/>
        </w:rPr>
        <w:t>(</w:t>
      </w:r>
      <w:r w:rsidR="001404CC">
        <w:rPr>
          <w:rFonts w:eastAsiaTheme="minorHAnsi"/>
          <w:i/>
          <w:color w:val="000000" w:themeColor="text1"/>
          <w:sz w:val="28"/>
          <w:szCs w:val="28"/>
          <w:lang w:val="ru-RU"/>
        </w:rPr>
        <w:t>6</w:t>
      </w:r>
      <w:r w:rsidR="006B4192" w:rsidRPr="00DA68D4">
        <w:rPr>
          <w:rFonts w:eastAsiaTheme="minorHAnsi"/>
          <w:i/>
          <w:color w:val="000000" w:themeColor="text1"/>
          <w:sz w:val="28"/>
          <w:szCs w:val="28"/>
        </w:rPr>
        <w:t xml:space="preserve"> кредит</w:t>
      </w:r>
      <w:r w:rsidR="004D6385">
        <w:rPr>
          <w:rFonts w:eastAsiaTheme="minorHAnsi"/>
          <w:i/>
          <w:color w:val="000000" w:themeColor="text1"/>
          <w:sz w:val="28"/>
          <w:szCs w:val="28"/>
        </w:rPr>
        <w:t>и</w:t>
      </w:r>
      <w:r w:rsidR="0028798F" w:rsidRPr="00B76FC8">
        <w:rPr>
          <w:rFonts w:eastAsiaTheme="minorHAnsi"/>
          <w:color w:val="000000"/>
          <w:sz w:val="28"/>
          <w:szCs w:val="28"/>
        </w:rPr>
        <w:t>)</w:t>
      </w:r>
    </w:p>
    <w:p w14:paraId="135669A1" w14:textId="13788C53" w:rsidR="008F3961" w:rsidRDefault="008F3961" w:rsidP="00717766">
      <w:pPr>
        <w:pStyle w:val="TableParagraph"/>
        <w:spacing w:before="92"/>
        <w:ind w:left="0" w:right="517"/>
        <w:rPr>
          <w:b/>
          <w:sz w:val="28"/>
          <w:szCs w:val="28"/>
        </w:rPr>
      </w:pPr>
    </w:p>
    <w:tbl>
      <w:tblPr>
        <w:tblStyle w:val="a7"/>
        <w:tblW w:w="0" w:type="auto"/>
        <w:tblInd w:w="108" w:type="dxa"/>
        <w:tblLook w:val="04A0" w:firstRow="1" w:lastRow="0" w:firstColumn="1" w:lastColumn="0" w:noHBand="0" w:noVBand="1"/>
      </w:tblPr>
      <w:tblGrid>
        <w:gridCol w:w="3238"/>
        <w:gridCol w:w="6285"/>
      </w:tblGrid>
      <w:tr w:rsidR="00CA1254" w14:paraId="775D8096" w14:textId="77777777" w:rsidTr="00371D03">
        <w:tc>
          <w:tcPr>
            <w:tcW w:w="4510" w:type="dxa"/>
          </w:tcPr>
          <w:p w14:paraId="021AE7BF" w14:textId="360A98C2" w:rsidR="00CA1254" w:rsidRDefault="00CA1254" w:rsidP="00717766">
            <w:pPr>
              <w:pStyle w:val="TableParagraph"/>
              <w:ind w:left="0"/>
              <w:rPr>
                <w:b/>
                <w:sz w:val="28"/>
                <w:szCs w:val="28"/>
              </w:rPr>
            </w:pPr>
            <w:r w:rsidRPr="00CA1254">
              <w:rPr>
                <w:b/>
                <w:bCs/>
                <w:sz w:val="28"/>
                <w:szCs w:val="28"/>
              </w:rPr>
              <w:t>Освітньо-професійна програма</w:t>
            </w:r>
          </w:p>
        </w:tc>
        <w:tc>
          <w:tcPr>
            <w:tcW w:w="5390" w:type="dxa"/>
          </w:tcPr>
          <w:p w14:paraId="5D393971" w14:textId="243729BC" w:rsidR="00CA1254" w:rsidRPr="00CA1254" w:rsidRDefault="00320180" w:rsidP="00717766">
            <w:pPr>
              <w:pStyle w:val="TableParagraph"/>
              <w:ind w:left="0"/>
              <w:rPr>
                <w:sz w:val="28"/>
                <w:szCs w:val="28"/>
              </w:rPr>
            </w:pPr>
            <w:r>
              <w:rPr>
                <w:bCs/>
                <w:sz w:val="28"/>
                <w:szCs w:val="28"/>
              </w:rPr>
              <w:t>Біотехнології та біоінженерія</w:t>
            </w:r>
          </w:p>
        </w:tc>
      </w:tr>
      <w:tr w:rsidR="00CA1254" w14:paraId="5D75F4A8" w14:textId="77777777" w:rsidTr="00371D03">
        <w:tc>
          <w:tcPr>
            <w:tcW w:w="4510" w:type="dxa"/>
          </w:tcPr>
          <w:p w14:paraId="591AF7D9" w14:textId="370F9C7B" w:rsidR="00CA1254" w:rsidRDefault="00CA1254" w:rsidP="00717766">
            <w:pPr>
              <w:pStyle w:val="TableParagraph"/>
              <w:ind w:left="0"/>
              <w:rPr>
                <w:b/>
                <w:sz w:val="28"/>
                <w:szCs w:val="28"/>
              </w:rPr>
            </w:pPr>
            <w:r w:rsidRPr="00CA1254">
              <w:rPr>
                <w:b/>
                <w:bCs/>
                <w:sz w:val="28"/>
                <w:szCs w:val="28"/>
              </w:rPr>
              <w:t>Спеціальність</w:t>
            </w:r>
          </w:p>
        </w:tc>
        <w:tc>
          <w:tcPr>
            <w:tcW w:w="5390" w:type="dxa"/>
          </w:tcPr>
          <w:p w14:paraId="7AA31552" w14:textId="4CC54E2A" w:rsidR="00CA1254" w:rsidRPr="00CA1254" w:rsidRDefault="00320180" w:rsidP="00717766">
            <w:pPr>
              <w:pStyle w:val="TableParagraph"/>
              <w:ind w:left="0"/>
              <w:rPr>
                <w:sz w:val="28"/>
                <w:szCs w:val="28"/>
              </w:rPr>
            </w:pPr>
            <w:r>
              <w:rPr>
                <w:bCs/>
                <w:sz w:val="28"/>
                <w:szCs w:val="28"/>
              </w:rPr>
              <w:t>162 Біотехнології та біоінженерія</w:t>
            </w:r>
          </w:p>
        </w:tc>
      </w:tr>
      <w:tr w:rsidR="00CA1254" w14:paraId="09DFACB9" w14:textId="77777777" w:rsidTr="00371D03">
        <w:tc>
          <w:tcPr>
            <w:tcW w:w="4510" w:type="dxa"/>
          </w:tcPr>
          <w:p w14:paraId="1137B344" w14:textId="0BA83CD2" w:rsidR="00CA1254" w:rsidRDefault="00CA1254" w:rsidP="00717766">
            <w:pPr>
              <w:pStyle w:val="TableParagraph"/>
              <w:ind w:left="0"/>
              <w:rPr>
                <w:b/>
                <w:sz w:val="28"/>
                <w:szCs w:val="28"/>
              </w:rPr>
            </w:pPr>
            <w:r w:rsidRPr="00CA1254">
              <w:rPr>
                <w:b/>
                <w:bCs/>
                <w:sz w:val="28"/>
                <w:szCs w:val="28"/>
              </w:rPr>
              <w:t>Галузь знань</w:t>
            </w:r>
          </w:p>
        </w:tc>
        <w:tc>
          <w:tcPr>
            <w:tcW w:w="5390" w:type="dxa"/>
          </w:tcPr>
          <w:p w14:paraId="20E4F034" w14:textId="29CF2174" w:rsidR="00CA1254" w:rsidRPr="00CA1254" w:rsidRDefault="00320180" w:rsidP="00717766">
            <w:pPr>
              <w:pStyle w:val="TableParagraph"/>
              <w:ind w:left="0"/>
              <w:rPr>
                <w:sz w:val="28"/>
                <w:szCs w:val="28"/>
              </w:rPr>
            </w:pPr>
            <w:r>
              <w:rPr>
                <w:bCs/>
                <w:sz w:val="28"/>
                <w:szCs w:val="28"/>
              </w:rPr>
              <w:t>16 Хімічна інженерія та біоінженерія</w:t>
            </w:r>
          </w:p>
        </w:tc>
      </w:tr>
      <w:tr w:rsidR="00CA1254" w14:paraId="1EB02EFA" w14:textId="77777777" w:rsidTr="00371D03">
        <w:tc>
          <w:tcPr>
            <w:tcW w:w="4510" w:type="dxa"/>
          </w:tcPr>
          <w:p w14:paraId="64F1E0AA" w14:textId="01D8DCD3" w:rsidR="00CA1254" w:rsidRDefault="00CA1254" w:rsidP="00717766">
            <w:pPr>
              <w:pStyle w:val="TableParagraph"/>
              <w:ind w:left="0"/>
              <w:rPr>
                <w:b/>
                <w:sz w:val="28"/>
                <w:szCs w:val="28"/>
              </w:rPr>
            </w:pPr>
            <w:r w:rsidRPr="00CA1254">
              <w:rPr>
                <w:b/>
                <w:bCs/>
                <w:sz w:val="28"/>
                <w:szCs w:val="28"/>
              </w:rPr>
              <w:t>Рівень вищої освіти</w:t>
            </w:r>
          </w:p>
        </w:tc>
        <w:tc>
          <w:tcPr>
            <w:tcW w:w="5390" w:type="dxa"/>
          </w:tcPr>
          <w:p w14:paraId="2E44C116" w14:textId="7930DB59" w:rsidR="00CA1254" w:rsidRPr="00CA1254" w:rsidRDefault="004D6385" w:rsidP="00717766">
            <w:pPr>
              <w:pStyle w:val="TableParagraph"/>
              <w:ind w:left="0"/>
              <w:rPr>
                <w:bCs/>
                <w:sz w:val="28"/>
                <w:szCs w:val="28"/>
              </w:rPr>
            </w:pPr>
            <w:r>
              <w:rPr>
                <w:bCs/>
                <w:sz w:val="28"/>
                <w:szCs w:val="28"/>
              </w:rPr>
              <w:t>другий</w:t>
            </w:r>
            <w:r w:rsidR="006B4192">
              <w:rPr>
                <w:bCs/>
                <w:sz w:val="28"/>
                <w:szCs w:val="28"/>
              </w:rPr>
              <w:t xml:space="preserve"> (</w:t>
            </w:r>
            <w:r>
              <w:rPr>
                <w:bCs/>
                <w:sz w:val="28"/>
                <w:szCs w:val="28"/>
              </w:rPr>
              <w:t>магістерський</w:t>
            </w:r>
            <w:r w:rsidR="006B4192">
              <w:rPr>
                <w:bCs/>
                <w:sz w:val="28"/>
                <w:szCs w:val="28"/>
              </w:rPr>
              <w:t xml:space="preserve">) </w:t>
            </w:r>
          </w:p>
        </w:tc>
      </w:tr>
      <w:tr w:rsidR="00CA1254" w14:paraId="4B64EC07" w14:textId="77777777" w:rsidTr="00371D03">
        <w:tc>
          <w:tcPr>
            <w:tcW w:w="4510" w:type="dxa"/>
          </w:tcPr>
          <w:p w14:paraId="6806F952" w14:textId="4FC0D5A8" w:rsidR="00CA1254" w:rsidRDefault="00CA1254" w:rsidP="00717766">
            <w:pPr>
              <w:pStyle w:val="TableParagraph"/>
              <w:ind w:left="0"/>
              <w:rPr>
                <w:b/>
                <w:sz w:val="28"/>
                <w:szCs w:val="28"/>
              </w:rPr>
            </w:pPr>
            <w:r w:rsidRPr="00CA1254">
              <w:rPr>
                <w:b/>
                <w:bCs/>
                <w:sz w:val="28"/>
                <w:szCs w:val="28"/>
              </w:rPr>
              <w:t>Мова навчання</w:t>
            </w:r>
          </w:p>
        </w:tc>
        <w:tc>
          <w:tcPr>
            <w:tcW w:w="5390" w:type="dxa"/>
          </w:tcPr>
          <w:p w14:paraId="6E97AA15" w14:textId="37DBD4B6" w:rsidR="00CA1254" w:rsidRPr="00CA1254" w:rsidRDefault="00CA1254" w:rsidP="00717766">
            <w:pPr>
              <w:pStyle w:val="TableParagraph"/>
              <w:ind w:left="0"/>
              <w:rPr>
                <w:sz w:val="28"/>
                <w:szCs w:val="28"/>
              </w:rPr>
            </w:pPr>
            <w:r w:rsidRPr="00CA1254">
              <w:rPr>
                <w:bCs/>
                <w:sz w:val="28"/>
                <w:szCs w:val="28"/>
              </w:rPr>
              <w:t xml:space="preserve">українська </w:t>
            </w:r>
          </w:p>
        </w:tc>
      </w:tr>
      <w:tr w:rsidR="00371D03" w14:paraId="5BCB2028" w14:textId="77777777" w:rsidTr="00371D03">
        <w:tc>
          <w:tcPr>
            <w:tcW w:w="4510" w:type="dxa"/>
          </w:tcPr>
          <w:p w14:paraId="79BFA0E1" w14:textId="40E9181F" w:rsidR="00371D03" w:rsidRDefault="00371D03" w:rsidP="00717766">
            <w:pPr>
              <w:pStyle w:val="TableParagraph"/>
              <w:ind w:left="0"/>
              <w:rPr>
                <w:b/>
                <w:sz w:val="28"/>
                <w:szCs w:val="28"/>
              </w:rPr>
            </w:pPr>
            <w:proofErr w:type="spellStart"/>
            <w:r w:rsidRPr="00CA1254">
              <w:rPr>
                <w:b/>
                <w:bCs/>
                <w:sz w:val="28"/>
                <w:szCs w:val="28"/>
              </w:rPr>
              <w:t>Профайл</w:t>
            </w:r>
            <w:proofErr w:type="spellEnd"/>
            <w:r w:rsidRPr="00CA1254">
              <w:rPr>
                <w:b/>
                <w:bCs/>
                <w:sz w:val="28"/>
                <w:szCs w:val="28"/>
              </w:rPr>
              <w:t xml:space="preserve"> викладача (-</w:t>
            </w:r>
            <w:proofErr w:type="spellStart"/>
            <w:r w:rsidRPr="00CA1254">
              <w:rPr>
                <w:b/>
                <w:bCs/>
                <w:sz w:val="28"/>
                <w:szCs w:val="28"/>
              </w:rPr>
              <w:t>ів</w:t>
            </w:r>
            <w:proofErr w:type="spellEnd"/>
            <w:r w:rsidRPr="00CA1254">
              <w:rPr>
                <w:b/>
                <w:bCs/>
                <w:sz w:val="28"/>
                <w:szCs w:val="28"/>
              </w:rPr>
              <w:t>)</w:t>
            </w:r>
          </w:p>
        </w:tc>
        <w:tc>
          <w:tcPr>
            <w:tcW w:w="5390" w:type="dxa"/>
          </w:tcPr>
          <w:p w14:paraId="1933DF0E" w14:textId="60717C85" w:rsidR="00320180" w:rsidRDefault="00F92099" w:rsidP="00717766">
            <w:pPr>
              <w:pStyle w:val="TableParagraph"/>
              <w:ind w:left="0"/>
              <w:rPr>
                <w:bCs/>
                <w:sz w:val="28"/>
                <w:szCs w:val="28"/>
              </w:rPr>
            </w:pPr>
            <w:r>
              <w:rPr>
                <w:bCs/>
                <w:sz w:val="28"/>
                <w:szCs w:val="28"/>
              </w:rPr>
              <w:t>Волков Роман Анатолійович</w:t>
            </w:r>
            <w:r w:rsidR="006B4192" w:rsidRPr="00CA1254">
              <w:rPr>
                <w:bCs/>
                <w:sz w:val="28"/>
                <w:szCs w:val="28"/>
              </w:rPr>
              <w:t xml:space="preserve">, </w:t>
            </w:r>
          </w:p>
          <w:p w14:paraId="538C1EDC" w14:textId="26CF858F" w:rsidR="004E091E" w:rsidRDefault="00F92099" w:rsidP="00717766">
            <w:pPr>
              <w:pStyle w:val="TableParagraph"/>
              <w:ind w:left="0"/>
              <w:rPr>
                <w:bCs/>
                <w:sz w:val="28"/>
                <w:szCs w:val="28"/>
              </w:rPr>
            </w:pPr>
            <w:proofErr w:type="spellStart"/>
            <w:r>
              <w:rPr>
                <w:bCs/>
                <w:sz w:val="28"/>
                <w:szCs w:val="28"/>
              </w:rPr>
              <w:t>д</w:t>
            </w:r>
            <w:r w:rsidR="00320180">
              <w:rPr>
                <w:bCs/>
                <w:sz w:val="28"/>
                <w:szCs w:val="28"/>
              </w:rPr>
              <w:t>.б.н</w:t>
            </w:r>
            <w:proofErr w:type="spellEnd"/>
            <w:r w:rsidR="00320180">
              <w:rPr>
                <w:bCs/>
                <w:sz w:val="28"/>
                <w:szCs w:val="28"/>
              </w:rPr>
              <w:t xml:space="preserve">., </w:t>
            </w:r>
            <w:r>
              <w:rPr>
                <w:bCs/>
                <w:sz w:val="28"/>
                <w:szCs w:val="28"/>
              </w:rPr>
              <w:t>професор</w:t>
            </w:r>
            <w:r w:rsidR="00320180">
              <w:rPr>
                <w:bCs/>
                <w:sz w:val="28"/>
                <w:szCs w:val="28"/>
              </w:rPr>
              <w:t xml:space="preserve">, </w:t>
            </w:r>
            <w:r>
              <w:rPr>
                <w:bCs/>
                <w:sz w:val="28"/>
                <w:szCs w:val="28"/>
              </w:rPr>
              <w:t>завідувач</w:t>
            </w:r>
            <w:r w:rsidR="00320180">
              <w:rPr>
                <w:bCs/>
                <w:sz w:val="28"/>
                <w:szCs w:val="28"/>
              </w:rPr>
              <w:t xml:space="preserve"> кафедри </w:t>
            </w:r>
            <w:r w:rsidR="0000138B">
              <w:rPr>
                <w:bCs/>
                <w:sz w:val="28"/>
                <w:szCs w:val="28"/>
              </w:rPr>
              <w:t>молекулярної генетики</w:t>
            </w:r>
            <w:r w:rsidR="00320180">
              <w:rPr>
                <w:bCs/>
                <w:sz w:val="28"/>
                <w:szCs w:val="28"/>
              </w:rPr>
              <w:t xml:space="preserve"> та біотехнології</w:t>
            </w:r>
          </w:p>
          <w:p w14:paraId="4908CD5B" w14:textId="2253FF15" w:rsidR="00371D03" w:rsidRDefault="003C66C9" w:rsidP="00717766">
            <w:pPr>
              <w:pStyle w:val="TableParagraph"/>
              <w:ind w:left="0"/>
              <w:rPr>
                <w:bCs/>
                <w:i/>
                <w:iCs/>
                <w:color w:val="0070C0"/>
                <w:sz w:val="28"/>
                <w:szCs w:val="28"/>
              </w:rPr>
            </w:pPr>
            <w:hyperlink r:id="rId7" w:history="1">
              <w:r w:rsidR="004D6385" w:rsidRPr="0050340A">
                <w:rPr>
                  <w:rStyle w:val="a5"/>
                  <w:bCs/>
                  <w:i/>
                  <w:iCs/>
                  <w:sz w:val="28"/>
                  <w:szCs w:val="28"/>
                </w:rPr>
                <w:t>https://genetics.chnu.edu.ua/kolektyv-kafedry/volkov-roman-anatoliiovych/</w:t>
              </w:r>
            </w:hyperlink>
          </w:p>
          <w:p w14:paraId="7BE132D6" w14:textId="7DFF881B" w:rsidR="008D0E96" w:rsidRDefault="008D0E96" w:rsidP="00717766">
            <w:pPr>
              <w:pStyle w:val="TableParagraph"/>
              <w:ind w:left="0"/>
              <w:rPr>
                <w:bCs/>
                <w:sz w:val="28"/>
                <w:szCs w:val="28"/>
              </w:rPr>
            </w:pPr>
            <w:r>
              <w:rPr>
                <w:bCs/>
                <w:sz w:val="28"/>
                <w:szCs w:val="28"/>
              </w:rPr>
              <w:t>Тинкевич Юрій Олегович</w:t>
            </w:r>
            <w:r w:rsidRPr="00CA1254">
              <w:rPr>
                <w:bCs/>
                <w:sz w:val="28"/>
                <w:szCs w:val="28"/>
              </w:rPr>
              <w:t xml:space="preserve">, </w:t>
            </w:r>
          </w:p>
          <w:p w14:paraId="0968277E" w14:textId="7E5D0417" w:rsidR="008D0E96" w:rsidRDefault="008D0E96" w:rsidP="00717766">
            <w:pPr>
              <w:pStyle w:val="TableParagraph"/>
              <w:ind w:left="0"/>
              <w:rPr>
                <w:bCs/>
                <w:sz w:val="28"/>
                <w:szCs w:val="28"/>
              </w:rPr>
            </w:pPr>
            <w:proofErr w:type="spellStart"/>
            <w:r>
              <w:rPr>
                <w:bCs/>
                <w:sz w:val="28"/>
                <w:szCs w:val="28"/>
              </w:rPr>
              <w:t>к.б.н</w:t>
            </w:r>
            <w:proofErr w:type="spellEnd"/>
            <w:r>
              <w:rPr>
                <w:bCs/>
                <w:sz w:val="28"/>
                <w:szCs w:val="28"/>
              </w:rPr>
              <w:t>., асистент кафедри молекулярної генетики та біотехнології</w:t>
            </w:r>
          </w:p>
          <w:p w14:paraId="478BDDDC" w14:textId="58F3587F" w:rsidR="008D0E96" w:rsidRPr="008D0E96" w:rsidRDefault="008D0E96" w:rsidP="00717766">
            <w:pPr>
              <w:pStyle w:val="TableParagraph"/>
              <w:ind w:left="0"/>
              <w:rPr>
                <w:bCs/>
                <w:i/>
                <w:iCs/>
                <w:color w:val="0070C0"/>
                <w:sz w:val="28"/>
                <w:szCs w:val="28"/>
              </w:rPr>
            </w:pPr>
            <w:r w:rsidRPr="008D0E96">
              <w:rPr>
                <w:bCs/>
                <w:i/>
                <w:iCs/>
                <w:color w:val="0070C0"/>
                <w:sz w:val="28"/>
                <w:szCs w:val="28"/>
              </w:rPr>
              <w:t>https://genetics.chnu.edu.ua/kolektyv-kafedry/tynkevych-yurii-olehovych/</w:t>
            </w:r>
          </w:p>
        </w:tc>
      </w:tr>
      <w:tr w:rsidR="00371D03" w14:paraId="1FADC90B" w14:textId="77777777" w:rsidTr="00371D03">
        <w:tc>
          <w:tcPr>
            <w:tcW w:w="4510" w:type="dxa"/>
          </w:tcPr>
          <w:p w14:paraId="44AE8A02" w14:textId="1B35DBED" w:rsidR="00371D03" w:rsidRPr="00CA1254" w:rsidRDefault="00371D03" w:rsidP="00717766">
            <w:pPr>
              <w:pStyle w:val="TableParagraph"/>
              <w:ind w:left="0"/>
              <w:rPr>
                <w:b/>
                <w:bCs/>
                <w:sz w:val="28"/>
                <w:szCs w:val="28"/>
              </w:rPr>
            </w:pPr>
            <w:r w:rsidRPr="00CA1254">
              <w:rPr>
                <w:b/>
                <w:bCs/>
                <w:sz w:val="28"/>
                <w:szCs w:val="28"/>
              </w:rPr>
              <w:t xml:space="preserve">Контактний </w:t>
            </w:r>
            <w:proofErr w:type="spellStart"/>
            <w:r w:rsidRPr="00CA1254">
              <w:rPr>
                <w:b/>
                <w:bCs/>
                <w:sz w:val="28"/>
                <w:szCs w:val="28"/>
              </w:rPr>
              <w:t>тел</w:t>
            </w:r>
            <w:proofErr w:type="spellEnd"/>
            <w:r w:rsidRPr="00CA1254">
              <w:rPr>
                <w:b/>
                <w:bCs/>
                <w:sz w:val="28"/>
                <w:szCs w:val="28"/>
              </w:rPr>
              <w:t>.</w:t>
            </w:r>
          </w:p>
        </w:tc>
        <w:tc>
          <w:tcPr>
            <w:tcW w:w="5390" w:type="dxa"/>
          </w:tcPr>
          <w:p w14:paraId="76F13C93" w14:textId="5EDFACFD" w:rsidR="00371D03" w:rsidRPr="00CA1254" w:rsidRDefault="00033927" w:rsidP="00717766">
            <w:pPr>
              <w:pStyle w:val="TableParagraph"/>
              <w:ind w:left="0"/>
              <w:rPr>
                <w:sz w:val="28"/>
                <w:szCs w:val="28"/>
              </w:rPr>
            </w:pPr>
            <w:r>
              <w:rPr>
                <w:sz w:val="28"/>
                <w:szCs w:val="28"/>
              </w:rPr>
              <w:t>+38(037</w:t>
            </w:r>
            <w:r w:rsidRPr="00972D73">
              <w:rPr>
                <w:sz w:val="28"/>
                <w:szCs w:val="28"/>
              </w:rPr>
              <w:t>2</w:t>
            </w:r>
            <w:r>
              <w:rPr>
                <w:sz w:val="28"/>
                <w:szCs w:val="28"/>
              </w:rPr>
              <w:t>)</w:t>
            </w:r>
            <w:r w:rsidRPr="00972D73">
              <w:rPr>
                <w:sz w:val="28"/>
                <w:szCs w:val="28"/>
              </w:rPr>
              <w:t>58-48-41</w:t>
            </w:r>
          </w:p>
        </w:tc>
      </w:tr>
      <w:tr w:rsidR="00371D03" w14:paraId="46CC40B9" w14:textId="77777777" w:rsidTr="00371D03">
        <w:tc>
          <w:tcPr>
            <w:tcW w:w="4510" w:type="dxa"/>
          </w:tcPr>
          <w:p w14:paraId="7E6A0C3F" w14:textId="1C7B7626" w:rsidR="00371D03" w:rsidRPr="00CA1254" w:rsidRDefault="00371D03" w:rsidP="00717766">
            <w:pPr>
              <w:pStyle w:val="TableParagraph"/>
              <w:ind w:left="0"/>
              <w:rPr>
                <w:b/>
                <w:bCs/>
                <w:sz w:val="28"/>
                <w:szCs w:val="28"/>
              </w:rPr>
            </w:pPr>
            <w:r w:rsidRPr="00CA1254">
              <w:rPr>
                <w:b/>
                <w:bCs/>
                <w:sz w:val="28"/>
                <w:szCs w:val="28"/>
                <w:lang w:val="pl-PL"/>
              </w:rPr>
              <w:t>E-mail:</w:t>
            </w:r>
          </w:p>
        </w:tc>
        <w:tc>
          <w:tcPr>
            <w:tcW w:w="5390" w:type="dxa"/>
          </w:tcPr>
          <w:p w14:paraId="11645565" w14:textId="5BF1D6D1" w:rsidR="00371D03" w:rsidRPr="00440DFB" w:rsidRDefault="003C66C9" w:rsidP="00717766">
            <w:pPr>
              <w:pStyle w:val="TableParagraph"/>
              <w:ind w:left="0"/>
              <w:rPr>
                <w:bCs/>
                <w:sz w:val="28"/>
                <w:szCs w:val="28"/>
              </w:rPr>
            </w:pPr>
            <w:hyperlink r:id="rId8" w:history="1">
              <w:r w:rsidR="00440DFB" w:rsidRPr="004B2C7E">
                <w:rPr>
                  <w:rStyle w:val="a5"/>
                  <w:bCs/>
                  <w:sz w:val="28"/>
                  <w:szCs w:val="28"/>
                  <w:lang w:val="en-US"/>
                </w:rPr>
                <w:t>r</w:t>
              </w:r>
              <w:r w:rsidR="00440DFB" w:rsidRPr="004B2C7E">
                <w:rPr>
                  <w:rStyle w:val="a5"/>
                  <w:bCs/>
                  <w:sz w:val="28"/>
                  <w:szCs w:val="28"/>
                </w:rPr>
                <w:t>.</w:t>
              </w:r>
              <w:r w:rsidR="00440DFB" w:rsidRPr="004B2C7E">
                <w:rPr>
                  <w:rStyle w:val="a5"/>
                  <w:bCs/>
                  <w:sz w:val="28"/>
                  <w:szCs w:val="28"/>
                  <w:lang w:val="en-US"/>
                </w:rPr>
                <w:t>volkov</w:t>
              </w:r>
              <w:r w:rsidR="00440DFB" w:rsidRPr="004B2C7E">
                <w:rPr>
                  <w:rStyle w:val="a5"/>
                  <w:bCs/>
                  <w:sz w:val="28"/>
                  <w:szCs w:val="28"/>
                </w:rPr>
                <w:t>@</w:t>
              </w:r>
              <w:r w:rsidR="00440DFB" w:rsidRPr="004B2C7E">
                <w:rPr>
                  <w:rStyle w:val="a5"/>
                  <w:bCs/>
                  <w:sz w:val="28"/>
                  <w:szCs w:val="28"/>
                  <w:lang w:val="en-US"/>
                </w:rPr>
                <w:t>chnu</w:t>
              </w:r>
              <w:r w:rsidR="00440DFB" w:rsidRPr="004B2C7E">
                <w:rPr>
                  <w:rStyle w:val="a5"/>
                  <w:bCs/>
                  <w:sz w:val="28"/>
                  <w:szCs w:val="28"/>
                </w:rPr>
                <w:t>.</w:t>
              </w:r>
              <w:r w:rsidR="00440DFB" w:rsidRPr="004B2C7E">
                <w:rPr>
                  <w:rStyle w:val="a5"/>
                  <w:bCs/>
                  <w:sz w:val="28"/>
                  <w:szCs w:val="28"/>
                  <w:lang w:val="en-US"/>
                </w:rPr>
                <w:t>edu</w:t>
              </w:r>
              <w:r w:rsidR="00440DFB" w:rsidRPr="004B2C7E">
                <w:rPr>
                  <w:rStyle w:val="a5"/>
                  <w:bCs/>
                  <w:sz w:val="28"/>
                  <w:szCs w:val="28"/>
                </w:rPr>
                <w:t>.</w:t>
              </w:r>
              <w:proofErr w:type="spellStart"/>
              <w:r w:rsidR="00440DFB" w:rsidRPr="004B2C7E">
                <w:rPr>
                  <w:rStyle w:val="a5"/>
                  <w:bCs/>
                  <w:sz w:val="28"/>
                  <w:szCs w:val="28"/>
                  <w:lang w:val="en-US"/>
                </w:rPr>
                <w:t>ua</w:t>
              </w:r>
              <w:proofErr w:type="spellEnd"/>
            </w:hyperlink>
          </w:p>
          <w:p w14:paraId="4564CAFE" w14:textId="443A25A1" w:rsidR="00440DFB" w:rsidRPr="00440DFB" w:rsidRDefault="003C66C9" w:rsidP="00717766">
            <w:pPr>
              <w:pStyle w:val="TableParagraph"/>
              <w:ind w:left="0"/>
              <w:rPr>
                <w:bCs/>
                <w:sz w:val="28"/>
                <w:szCs w:val="28"/>
              </w:rPr>
            </w:pPr>
            <w:hyperlink r:id="rId9" w:history="1">
              <w:r w:rsidR="00440DFB" w:rsidRPr="00440DFB">
                <w:rPr>
                  <w:rStyle w:val="a5"/>
                  <w:sz w:val="28"/>
                  <w:szCs w:val="28"/>
                  <w:lang w:val="en-US"/>
                </w:rPr>
                <w:t>y</w:t>
              </w:r>
              <w:r w:rsidR="00440DFB" w:rsidRPr="00440DFB">
                <w:rPr>
                  <w:rStyle w:val="a5"/>
                  <w:sz w:val="28"/>
                  <w:szCs w:val="28"/>
                </w:rPr>
                <w:t>.</w:t>
              </w:r>
              <w:r w:rsidR="00440DFB" w:rsidRPr="00440DFB">
                <w:rPr>
                  <w:rStyle w:val="a5"/>
                  <w:sz w:val="28"/>
                  <w:szCs w:val="28"/>
                  <w:lang w:val="en-US"/>
                </w:rPr>
                <w:t>tynkevich</w:t>
              </w:r>
              <w:r w:rsidR="00440DFB" w:rsidRPr="004B2C7E">
                <w:rPr>
                  <w:rStyle w:val="a5"/>
                  <w:bCs/>
                  <w:sz w:val="28"/>
                  <w:szCs w:val="28"/>
                </w:rPr>
                <w:t>@</w:t>
              </w:r>
              <w:r w:rsidR="00440DFB" w:rsidRPr="004B2C7E">
                <w:rPr>
                  <w:rStyle w:val="a5"/>
                  <w:bCs/>
                  <w:sz w:val="28"/>
                  <w:szCs w:val="28"/>
                  <w:lang w:val="en-US"/>
                </w:rPr>
                <w:t>chnu</w:t>
              </w:r>
              <w:r w:rsidR="00440DFB" w:rsidRPr="004B2C7E">
                <w:rPr>
                  <w:rStyle w:val="a5"/>
                  <w:bCs/>
                  <w:sz w:val="28"/>
                  <w:szCs w:val="28"/>
                </w:rPr>
                <w:t>.</w:t>
              </w:r>
              <w:r w:rsidR="00440DFB" w:rsidRPr="004B2C7E">
                <w:rPr>
                  <w:rStyle w:val="a5"/>
                  <w:bCs/>
                  <w:sz w:val="28"/>
                  <w:szCs w:val="28"/>
                  <w:lang w:val="en-US"/>
                </w:rPr>
                <w:t>edu</w:t>
              </w:r>
              <w:r w:rsidR="00440DFB" w:rsidRPr="004B2C7E">
                <w:rPr>
                  <w:rStyle w:val="a5"/>
                  <w:bCs/>
                  <w:sz w:val="28"/>
                  <w:szCs w:val="28"/>
                </w:rPr>
                <w:t>.</w:t>
              </w:r>
              <w:proofErr w:type="spellStart"/>
              <w:r w:rsidR="00440DFB" w:rsidRPr="004B2C7E">
                <w:rPr>
                  <w:rStyle w:val="a5"/>
                  <w:bCs/>
                  <w:sz w:val="28"/>
                  <w:szCs w:val="28"/>
                  <w:lang w:val="en-US"/>
                </w:rPr>
                <w:t>ua</w:t>
              </w:r>
              <w:proofErr w:type="spellEnd"/>
            </w:hyperlink>
          </w:p>
        </w:tc>
      </w:tr>
      <w:tr w:rsidR="00371D03" w14:paraId="5E2E4CEE" w14:textId="77777777" w:rsidTr="00371D03">
        <w:tc>
          <w:tcPr>
            <w:tcW w:w="4510" w:type="dxa"/>
          </w:tcPr>
          <w:p w14:paraId="1B476119" w14:textId="474F55C2" w:rsidR="00371D03" w:rsidRPr="00CA1254" w:rsidRDefault="00371D03" w:rsidP="00717766">
            <w:pPr>
              <w:pStyle w:val="TableParagraph"/>
              <w:ind w:left="0"/>
              <w:rPr>
                <w:b/>
                <w:bCs/>
                <w:sz w:val="28"/>
                <w:szCs w:val="28"/>
                <w:lang w:val="pl-PL"/>
              </w:rPr>
            </w:pPr>
            <w:r w:rsidRPr="00CA1254">
              <w:rPr>
                <w:b/>
                <w:bCs/>
                <w:sz w:val="28"/>
                <w:szCs w:val="28"/>
              </w:rPr>
              <w:t xml:space="preserve">Сторінка курсу в </w:t>
            </w:r>
            <w:r w:rsidRPr="00CA1254">
              <w:rPr>
                <w:b/>
                <w:bCs/>
                <w:sz w:val="28"/>
                <w:szCs w:val="28"/>
                <w:lang w:val="pl-PL"/>
              </w:rPr>
              <w:t>Moodle</w:t>
            </w:r>
          </w:p>
        </w:tc>
        <w:tc>
          <w:tcPr>
            <w:tcW w:w="5390" w:type="dxa"/>
          </w:tcPr>
          <w:p w14:paraId="1C64B2DB" w14:textId="73F50EFD" w:rsidR="00371D03" w:rsidRPr="004E091E" w:rsidRDefault="00440DFB" w:rsidP="00717766">
            <w:pPr>
              <w:pStyle w:val="TableParagraph"/>
              <w:ind w:left="0"/>
              <w:jc w:val="both"/>
              <w:rPr>
                <w:i/>
                <w:iCs/>
                <w:sz w:val="28"/>
                <w:szCs w:val="28"/>
              </w:rPr>
            </w:pPr>
            <w:r w:rsidRPr="00440DFB">
              <w:rPr>
                <w:i/>
                <w:iCs/>
                <w:color w:val="0070C0"/>
                <w:sz w:val="28"/>
                <w:szCs w:val="28"/>
              </w:rPr>
              <w:t>https://moodle.chnu.edu.ua/course/view.php?id=7727</w:t>
            </w:r>
          </w:p>
        </w:tc>
      </w:tr>
      <w:tr w:rsidR="00371D03" w14:paraId="5D16B02E" w14:textId="77777777" w:rsidTr="00371D03">
        <w:tc>
          <w:tcPr>
            <w:tcW w:w="4510" w:type="dxa"/>
          </w:tcPr>
          <w:p w14:paraId="21B97874" w14:textId="2C5A506C" w:rsidR="00371D03" w:rsidRPr="00CA1254" w:rsidRDefault="00371D03" w:rsidP="00717766">
            <w:pPr>
              <w:pStyle w:val="TableParagraph"/>
              <w:ind w:left="0"/>
              <w:rPr>
                <w:b/>
                <w:bCs/>
                <w:sz w:val="28"/>
                <w:szCs w:val="28"/>
              </w:rPr>
            </w:pPr>
            <w:r w:rsidRPr="00CA1254">
              <w:rPr>
                <w:b/>
                <w:bCs/>
                <w:sz w:val="28"/>
                <w:szCs w:val="28"/>
              </w:rPr>
              <w:t>Консультації</w:t>
            </w:r>
          </w:p>
        </w:tc>
        <w:tc>
          <w:tcPr>
            <w:tcW w:w="5390" w:type="dxa"/>
          </w:tcPr>
          <w:p w14:paraId="634EB22F" w14:textId="29892DE6" w:rsidR="00371D03" w:rsidRPr="00320180" w:rsidRDefault="00320180" w:rsidP="00717766">
            <w:pPr>
              <w:pStyle w:val="TableParagraph"/>
              <w:ind w:left="0"/>
              <w:rPr>
                <w:sz w:val="28"/>
                <w:szCs w:val="28"/>
                <w:lang w:val="ru-RU"/>
              </w:rPr>
            </w:pPr>
            <w:r>
              <w:rPr>
                <w:bCs/>
                <w:sz w:val="28"/>
                <w:szCs w:val="28"/>
              </w:rPr>
              <w:t>за домовленістю</w:t>
            </w:r>
          </w:p>
        </w:tc>
      </w:tr>
    </w:tbl>
    <w:p w14:paraId="6337D949" w14:textId="77777777" w:rsidR="00A45437" w:rsidRPr="00B76FC8" w:rsidRDefault="00A45437" w:rsidP="00717766">
      <w:pPr>
        <w:pStyle w:val="a3"/>
        <w:ind w:left="0" w:right="517"/>
        <w:jc w:val="left"/>
        <w:rPr>
          <w:sz w:val="28"/>
          <w:szCs w:val="28"/>
        </w:rPr>
      </w:pPr>
    </w:p>
    <w:p w14:paraId="79B45EF3" w14:textId="77777777" w:rsidR="00E710F2" w:rsidRDefault="005B79C8" w:rsidP="00717766">
      <w:pPr>
        <w:pStyle w:val="1"/>
        <w:ind w:left="0" w:right="517"/>
        <w:rPr>
          <w:color w:val="632423" w:themeColor="accent2" w:themeShade="80"/>
          <w:sz w:val="28"/>
          <w:szCs w:val="28"/>
        </w:rPr>
      </w:pPr>
      <w:r w:rsidRPr="00453EF7">
        <w:rPr>
          <w:color w:val="632423" w:themeColor="accent2" w:themeShade="80"/>
          <w:sz w:val="28"/>
          <w:szCs w:val="28"/>
        </w:rPr>
        <w:t xml:space="preserve">АНОТАЦІЯ </w:t>
      </w:r>
      <w:r w:rsidR="00D20CA0" w:rsidRPr="00453EF7">
        <w:rPr>
          <w:color w:val="632423" w:themeColor="accent2" w:themeShade="80"/>
          <w:sz w:val="28"/>
          <w:szCs w:val="28"/>
        </w:rPr>
        <w:t xml:space="preserve">НАВЧАЛЬНОЇ </w:t>
      </w:r>
      <w:r w:rsidRPr="00453EF7">
        <w:rPr>
          <w:color w:val="632423" w:themeColor="accent2" w:themeShade="80"/>
          <w:sz w:val="28"/>
          <w:szCs w:val="28"/>
        </w:rPr>
        <w:t>ДИСЦИПЛІНИ</w:t>
      </w:r>
    </w:p>
    <w:p w14:paraId="1D25BD74" w14:textId="0D21BDED" w:rsidR="0000138B" w:rsidRPr="00283FA2" w:rsidRDefault="008C2B5E" w:rsidP="00717766">
      <w:pPr>
        <w:ind w:firstLine="720"/>
        <w:jc w:val="both"/>
        <w:rPr>
          <w:sz w:val="28"/>
          <w:szCs w:val="28"/>
        </w:rPr>
      </w:pPr>
      <w:r w:rsidRPr="008C2B5E">
        <w:rPr>
          <w:sz w:val="28"/>
          <w:szCs w:val="28"/>
        </w:rPr>
        <w:t>Навчальна дисципліна «Генетика та біоінженерія культурних росл</w:t>
      </w:r>
      <w:r w:rsidR="00985120">
        <w:rPr>
          <w:sz w:val="28"/>
          <w:szCs w:val="28"/>
        </w:rPr>
        <w:t>ин» викладається для студентів 1</w:t>
      </w:r>
      <w:r w:rsidRPr="008C2B5E">
        <w:rPr>
          <w:sz w:val="28"/>
          <w:szCs w:val="28"/>
        </w:rPr>
        <w:t xml:space="preserve"> курсу </w:t>
      </w:r>
      <w:r w:rsidR="00985120">
        <w:rPr>
          <w:sz w:val="28"/>
          <w:szCs w:val="28"/>
        </w:rPr>
        <w:t xml:space="preserve">другого (магістерського) рівня вищої освіти </w:t>
      </w:r>
      <w:r w:rsidRPr="008C2B5E">
        <w:rPr>
          <w:sz w:val="28"/>
          <w:szCs w:val="28"/>
        </w:rPr>
        <w:t xml:space="preserve">спеціальності 162 Біотехнології та біоінженерія. Програма курсу передбачає знайомство з генетичними особливостями культурних рослин, основними розділами селекції та методами біотехнології та генетичної модифікації рослин. Охарактеризовано біологічні явища, які мають бути враховані при плануванні селекційної роботи, такі як гібридизація, гетерозис, поліплоїдія, апоміксис, </w:t>
      </w:r>
      <w:proofErr w:type="spellStart"/>
      <w:r w:rsidRPr="008C2B5E">
        <w:rPr>
          <w:sz w:val="28"/>
          <w:szCs w:val="28"/>
        </w:rPr>
        <w:t>самонесумісність</w:t>
      </w:r>
      <w:proofErr w:type="spellEnd"/>
      <w:r w:rsidRPr="008C2B5E">
        <w:rPr>
          <w:sz w:val="28"/>
          <w:szCs w:val="28"/>
        </w:rPr>
        <w:t xml:space="preserve"> тощо. Розкривається значення диких родичів культурних рослин як джерела корисних ознак, зокрема - генів стійкості до абіотичних/біотичних стресорів. Представлено методологію сучасної молекулярної селекції.</w:t>
      </w:r>
    </w:p>
    <w:p w14:paraId="624E5933" w14:textId="627FF3C1" w:rsidR="00717766" w:rsidRDefault="00717766" w:rsidP="00717766">
      <w:pPr>
        <w:pStyle w:val="a4"/>
        <w:tabs>
          <w:tab w:val="left" w:pos="1450"/>
        </w:tabs>
        <w:spacing w:before="6" w:line="237" w:lineRule="auto"/>
        <w:ind w:left="0" w:right="517" w:firstLine="0"/>
        <w:jc w:val="center"/>
        <w:rPr>
          <w:b/>
          <w:caps/>
          <w:color w:val="632423" w:themeColor="accent2" w:themeShade="80"/>
          <w:sz w:val="28"/>
          <w:szCs w:val="28"/>
        </w:rPr>
      </w:pPr>
    </w:p>
    <w:p w14:paraId="481F4B4D" w14:textId="77777777" w:rsidR="00985120" w:rsidRDefault="00985120">
      <w:pPr>
        <w:rPr>
          <w:b/>
          <w:caps/>
          <w:color w:val="632423" w:themeColor="accent2" w:themeShade="80"/>
          <w:sz w:val="28"/>
          <w:szCs w:val="28"/>
        </w:rPr>
      </w:pPr>
      <w:r>
        <w:rPr>
          <w:b/>
          <w:caps/>
          <w:color w:val="632423" w:themeColor="accent2" w:themeShade="80"/>
          <w:sz w:val="28"/>
          <w:szCs w:val="28"/>
        </w:rPr>
        <w:br w:type="page"/>
      </w:r>
    </w:p>
    <w:p w14:paraId="6341DEE7" w14:textId="61B717F7" w:rsidR="00E710F2" w:rsidRDefault="009440C0" w:rsidP="00717766">
      <w:pPr>
        <w:pStyle w:val="a4"/>
        <w:tabs>
          <w:tab w:val="left" w:pos="1450"/>
        </w:tabs>
        <w:spacing w:before="6" w:line="237" w:lineRule="auto"/>
        <w:ind w:left="0" w:right="517" w:firstLine="0"/>
        <w:jc w:val="center"/>
        <w:rPr>
          <w:b/>
          <w:caps/>
          <w:color w:val="632423" w:themeColor="accent2" w:themeShade="80"/>
          <w:sz w:val="28"/>
          <w:szCs w:val="28"/>
        </w:rPr>
      </w:pPr>
      <w:r w:rsidRPr="00453EF7">
        <w:rPr>
          <w:b/>
          <w:caps/>
          <w:color w:val="632423" w:themeColor="accent2" w:themeShade="80"/>
          <w:sz w:val="28"/>
          <w:szCs w:val="28"/>
        </w:rPr>
        <w:lastRenderedPageBreak/>
        <w:t>Навчальний контент освітньої компоненти</w:t>
      </w:r>
    </w:p>
    <w:p w14:paraId="7250C5D6" w14:textId="77777777" w:rsidR="00292BC6" w:rsidRPr="00CC7013" w:rsidRDefault="00292BC6" w:rsidP="00717766">
      <w:pPr>
        <w:pStyle w:val="a4"/>
        <w:tabs>
          <w:tab w:val="left" w:pos="1450"/>
        </w:tabs>
        <w:spacing w:before="6" w:line="237" w:lineRule="auto"/>
        <w:ind w:left="0" w:right="517" w:firstLine="0"/>
        <w:jc w:val="center"/>
        <w:rPr>
          <w:b/>
          <w:caps/>
          <w:color w:val="632423" w:themeColor="accent2" w:themeShade="80"/>
          <w:sz w:val="26"/>
          <w:szCs w:val="26"/>
        </w:rPr>
      </w:pPr>
    </w:p>
    <w:tbl>
      <w:tblPr>
        <w:tblStyle w:val="a7"/>
        <w:tblW w:w="0" w:type="auto"/>
        <w:tblLook w:val="04A0" w:firstRow="1" w:lastRow="0" w:firstColumn="1" w:lastColumn="0" w:noHBand="0" w:noVBand="1"/>
      </w:tblPr>
      <w:tblGrid>
        <w:gridCol w:w="1230"/>
        <w:gridCol w:w="8263"/>
      </w:tblGrid>
      <w:tr w:rsidR="000A5E55" w:rsidRPr="00985120" w14:paraId="771CD236" w14:textId="77777777" w:rsidTr="00985120">
        <w:trPr>
          <w:trHeight w:val="367"/>
        </w:trPr>
        <w:tc>
          <w:tcPr>
            <w:tcW w:w="9493" w:type="dxa"/>
            <w:gridSpan w:val="2"/>
            <w:vAlign w:val="center"/>
          </w:tcPr>
          <w:p w14:paraId="160C7623" w14:textId="68EEB0DA" w:rsidR="000A5E55" w:rsidRPr="00985120" w:rsidRDefault="000A5E55" w:rsidP="00717766">
            <w:pPr>
              <w:pStyle w:val="a4"/>
              <w:tabs>
                <w:tab w:val="left" w:pos="1450"/>
              </w:tabs>
              <w:spacing w:before="6" w:line="237" w:lineRule="auto"/>
              <w:ind w:left="0" w:right="517" w:firstLine="0"/>
              <w:jc w:val="center"/>
              <w:rPr>
                <w:b/>
                <w:caps/>
                <w:sz w:val="26"/>
                <w:szCs w:val="26"/>
              </w:rPr>
            </w:pPr>
            <w:r w:rsidRPr="00985120">
              <w:rPr>
                <w:b/>
                <w:caps/>
                <w:sz w:val="26"/>
                <w:szCs w:val="26"/>
              </w:rPr>
              <w:t xml:space="preserve">МОДУЛЬ 1. </w:t>
            </w:r>
            <w:r w:rsidR="002E581D" w:rsidRPr="00985120">
              <w:rPr>
                <w:b/>
                <w:caps/>
                <w:sz w:val="26"/>
                <w:szCs w:val="26"/>
              </w:rPr>
              <w:t>Загальна генетика культурних рослин</w:t>
            </w:r>
          </w:p>
        </w:tc>
      </w:tr>
      <w:tr w:rsidR="000A5E55" w:rsidRPr="00985120" w14:paraId="6AFB2234" w14:textId="77777777" w:rsidTr="00283FA2">
        <w:tc>
          <w:tcPr>
            <w:tcW w:w="1230" w:type="dxa"/>
          </w:tcPr>
          <w:p w14:paraId="2933E4D7" w14:textId="32E97F79" w:rsidR="000A5E55" w:rsidRPr="00985120" w:rsidRDefault="000A5E55" w:rsidP="00717766">
            <w:pPr>
              <w:pStyle w:val="a4"/>
              <w:spacing w:before="6" w:line="237" w:lineRule="auto"/>
              <w:ind w:left="0" w:right="-58" w:firstLine="0"/>
              <w:jc w:val="left"/>
              <w:rPr>
                <w:b/>
                <w:sz w:val="26"/>
                <w:szCs w:val="26"/>
              </w:rPr>
            </w:pPr>
            <w:r w:rsidRPr="00985120">
              <w:rPr>
                <w:b/>
                <w:sz w:val="26"/>
                <w:szCs w:val="26"/>
              </w:rPr>
              <w:t>Тема</w:t>
            </w:r>
            <w:r w:rsidRPr="00985120">
              <w:rPr>
                <w:b/>
                <w:caps/>
                <w:sz w:val="26"/>
                <w:szCs w:val="26"/>
              </w:rPr>
              <w:t xml:space="preserve"> 1</w:t>
            </w:r>
          </w:p>
        </w:tc>
        <w:tc>
          <w:tcPr>
            <w:tcW w:w="8263" w:type="dxa"/>
          </w:tcPr>
          <w:p w14:paraId="46DEC367" w14:textId="3E9DB54B" w:rsidR="000A5E55" w:rsidRPr="00985120" w:rsidRDefault="002E581D" w:rsidP="00717766">
            <w:pPr>
              <w:pStyle w:val="a4"/>
              <w:tabs>
                <w:tab w:val="left" w:pos="1450"/>
              </w:tabs>
              <w:spacing w:before="6" w:line="237" w:lineRule="auto"/>
              <w:ind w:left="0" w:right="517" w:firstLine="0"/>
              <w:rPr>
                <w:b/>
                <w:caps/>
                <w:sz w:val="26"/>
                <w:szCs w:val="26"/>
              </w:rPr>
            </w:pPr>
            <w:r w:rsidRPr="00985120">
              <w:rPr>
                <w:bCs/>
                <w:color w:val="000000"/>
                <w:kern w:val="24"/>
                <w:sz w:val="26"/>
                <w:szCs w:val="26"/>
                <w:lang w:eastAsia="uk-UA"/>
              </w:rPr>
              <w:t>Походження культурних рослин</w:t>
            </w:r>
          </w:p>
        </w:tc>
      </w:tr>
      <w:tr w:rsidR="000A5E55" w:rsidRPr="00985120" w14:paraId="7DE1658A" w14:textId="77777777" w:rsidTr="00283FA2">
        <w:tc>
          <w:tcPr>
            <w:tcW w:w="1230" w:type="dxa"/>
          </w:tcPr>
          <w:p w14:paraId="736616EA" w14:textId="7C3B7FAE" w:rsidR="000A5E55" w:rsidRPr="00985120" w:rsidRDefault="000A5E55" w:rsidP="00717766">
            <w:pPr>
              <w:pStyle w:val="a4"/>
              <w:spacing w:before="6" w:line="237" w:lineRule="auto"/>
              <w:ind w:left="0" w:right="-58" w:firstLine="0"/>
              <w:jc w:val="left"/>
              <w:rPr>
                <w:b/>
                <w:caps/>
                <w:sz w:val="26"/>
                <w:szCs w:val="26"/>
              </w:rPr>
            </w:pPr>
            <w:r w:rsidRPr="00985120">
              <w:rPr>
                <w:b/>
                <w:sz w:val="26"/>
                <w:szCs w:val="26"/>
              </w:rPr>
              <w:t>Тема</w:t>
            </w:r>
            <w:r w:rsidRPr="00985120">
              <w:rPr>
                <w:b/>
                <w:caps/>
                <w:sz w:val="26"/>
                <w:szCs w:val="26"/>
              </w:rPr>
              <w:t xml:space="preserve"> 2</w:t>
            </w:r>
          </w:p>
        </w:tc>
        <w:tc>
          <w:tcPr>
            <w:tcW w:w="8263" w:type="dxa"/>
          </w:tcPr>
          <w:p w14:paraId="2E89F74F" w14:textId="4955AA98" w:rsidR="000A5E55" w:rsidRPr="00985120" w:rsidRDefault="002E581D" w:rsidP="00717766">
            <w:pPr>
              <w:pStyle w:val="a4"/>
              <w:tabs>
                <w:tab w:val="left" w:pos="1450"/>
              </w:tabs>
              <w:spacing w:before="6" w:line="237" w:lineRule="auto"/>
              <w:ind w:left="0" w:right="517" w:firstLine="0"/>
              <w:rPr>
                <w:b/>
                <w:caps/>
                <w:sz w:val="26"/>
                <w:szCs w:val="26"/>
              </w:rPr>
            </w:pPr>
            <w:r w:rsidRPr="00985120">
              <w:rPr>
                <w:color w:val="000000"/>
                <w:kern w:val="24"/>
                <w:sz w:val="26"/>
                <w:szCs w:val="26"/>
                <w:lang w:eastAsia="uk-UA"/>
              </w:rPr>
              <w:t>Генетичні основи селекції</w:t>
            </w:r>
          </w:p>
        </w:tc>
      </w:tr>
      <w:tr w:rsidR="000A5E55" w:rsidRPr="00985120" w14:paraId="7A7593B9" w14:textId="77777777" w:rsidTr="00283FA2">
        <w:tc>
          <w:tcPr>
            <w:tcW w:w="1230" w:type="dxa"/>
          </w:tcPr>
          <w:p w14:paraId="7A82D4D0" w14:textId="0AE561AE" w:rsidR="000A5E55" w:rsidRPr="00985120" w:rsidRDefault="000A5E55" w:rsidP="00717766">
            <w:pPr>
              <w:pStyle w:val="a4"/>
              <w:spacing w:before="6" w:line="237" w:lineRule="auto"/>
              <w:ind w:left="0" w:right="-58" w:firstLine="0"/>
              <w:jc w:val="left"/>
              <w:rPr>
                <w:b/>
                <w:caps/>
                <w:sz w:val="26"/>
                <w:szCs w:val="26"/>
              </w:rPr>
            </w:pPr>
            <w:r w:rsidRPr="00985120">
              <w:rPr>
                <w:b/>
                <w:sz w:val="26"/>
                <w:szCs w:val="26"/>
              </w:rPr>
              <w:t>Тема</w:t>
            </w:r>
            <w:r w:rsidRPr="00985120">
              <w:rPr>
                <w:b/>
                <w:caps/>
                <w:sz w:val="26"/>
                <w:szCs w:val="26"/>
              </w:rPr>
              <w:t xml:space="preserve"> </w:t>
            </w:r>
            <w:r w:rsidR="008E0E84" w:rsidRPr="00985120">
              <w:rPr>
                <w:b/>
                <w:caps/>
                <w:sz w:val="26"/>
                <w:szCs w:val="26"/>
              </w:rPr>
              <w:t>3</w:t>
            </w:r>
          </w:p>
        </w:tc>
        <w:tc>
          <w:tcPr>
            <w:tcW w:w="8263" w:type="dxa"/>
          </w:tcPr>
          <w:p w14:paraId="082B26A1" w14:textId="4AAC696F" w:rsidR="000A5E55" w:rsidRPr="00985120" w:rsidRDefault="002E581D" w:rsidP="00717766">
            <w:pPr>
              <w:pStyle w:val="a4"/>
              <w:tabs>
                <w:tab w:val="left" w:pos="930"/>
              </w:tabs>
              <w:spacing w:before="6" w:line="237" w:lineRule="auto"/>
              <w:ind w:left="0" w:right="517" w:firstLine="0"/>
              <w:jc w:val="left"/>
              <w:rPr>
                <w:b/>
                <w:caps/>
                <w:sz w:val="26"/>
                <w:szCs w:val="26"/>
              </w:rPr>
            </w:pPr>
            <w:r w:rsidRPr="00985120">
              <w:rPr>
                <w:sz w:val="26"/>
                <w:szCs w:val="26"/>
              </w:rPr>
              <w:t>Використання методів генетичної інженерії у селекції</w:t>
            </w:r>
            <w:r w:rsidR="00101012" w:rsidRPr="00985120">
              <w:rPr>
                <w:bCs/>
                <w:sz w:val="26"/>
                <w:szCs w:val="26"/>
              </w:rPr>
              <w:t xml:space="preserve"> </w:t>
            </w:r>
          </w:p>
        </w:tc>
      </w:tr>
      <w:tr w:rsidR="00101012" w:rsidRPr="00985120" w14:paraId="362C7738" w14:textId="77777777" w:rsidTr="00283FA2">
        <w:tc>
          <w:tcPr>
            <w:tcW w:w="1230" w:type="dxa"/>
          </w:tcPr>
          <w:p w14:paraId="6F5D6026" w14:textId="7E2F35ED" w:rsidR="00101012" w:rsidRPr="00985120" w:rsidRDefault="00101012" w:rsidP="00717766">
            <w:pPr>
              <w:pStyle w:val="a4"/>
              <w:spacing w:before="6" w:line="237" w:lineRule="auto"/>
              <w:ind w:left="0" w:right="-58" w:firstLine="0"/>
              <w:jc w:val="left"/>
              <w:rPr>
                <w:b/>
                <w:sz w:val="26"/>
                <w:szCs w:val="26"/>
              </w:rPr>
            </w:pPr>
            <w:r w:rsidRPr="00985120">
              <w:rPr>
                <w:b/>
                <w:sz w:val="26"/>
                <w:szCs w:val="26"/>
              </w:rPr>
              <w:t>Тема</w:t>
            </w:r>
            <w:r w:rsidRPr="00985120">
              <w:rPr>
                <w:b/>
                <w:caps/>
                <w:sz w:val="26"/>
                <w:szCs w:val="26"/>
              </w:rPr>
              <w:t xml:space="preserve"> </w:t>
            </w:r>
            <w:r w:rsidR="008E0E84" w:rsidRPr="00985120">
              <w:rPr>
                <w:b/>
                <w:caps/>
                <w:sz w:val="26"/>
                <w:szCs w:val="26"/>
              </w:rPr>
              <w:t>4</w:t>
            </w:r>
          </w:p>
        </w:tc>
        <w:tc>
          <w:tcPr>
            <w:tcW w:w="8263" w:type="dxa"/>
          </w:tcPr>
          <w:p w14:paraId="6C3E8976" w14:textId="5F3947B0" w:rsidR="00101012" w:rsidRPr="00985120" w:rsidRDefault="002E581D" w:rsidP="00717766">
            <w:pPr>
              <w:pStyle w:val="a4"/>
              <w:tabs>
                <w:tab w:val="left" w:pos="1450"/>
              </w:tabs>
              <w:spacing w:before="6" w:line="237" w:lineRule="auto"/>
              <w:ind w:left="0" w:right="517" w:firstLine="0"/>
              <w:rPr>
                <w:bCs/>
                <w:sz w:val="26"/>
                <w:szCs w:val="26"/>
              </w:rPr>
            </w:pPr>
            <w:r w:rsidRPr="00985120">
              <w:rPr>
                <w:sz w:val="26"/>
                <w:szCs w:val="26"/>
              </w:rPr>
              <w:t>Міжвидова гібридизація та поліплоїдія</w:t>
            </w:r>
            <w:r w:rsidR="004D6385" w:rsidRPr="00985120">
              <w:rPr>
                <w:sz w:val="26"/>
                <w:szCs w:val="26"/>
              </w:rPr>
              <w:t>.</w:t>
            </w:r>
          </w:p>
        </w:tc>
      </w:tr>
      <w:tr w:rsidR="002E581D" w:rsidRPr="00985120" w14:paraId="0017EB68" w14:textId="77777777" w:rsidTr="00283FA2">
        <w:tc>
          <w:tcPr>
            <w:tcW w:w="1230" w:type="dxa"/>
          </w:tcPr>
          <w:p w14:paraId="014057A9" w14:textId="6CD650DB" w:rsidR="002E581D" w:rsidRPr="00985120" w:rsidRDefault="002E581D" w:rsidP="00717766">
            <w:pPr>
              <w:pStyle w:val="a4"/>
              <w:spacing w:before="6" w:line="237" w:lineRule="auto"/>
              <w:ind w:left="0" w:right="-58" w:firstLine="0"/>
              <w:jc w:val="left"/>
              <w:rPr>
                <w:b/>
                <w:sz w:val="26"/>
                <w:szCs w:val="26"/>
                <w:lang w:val="en-US"/>
              </w:rPr>
            </w:pPr>
            <w:r w:rsidRPr="00985120">
              <w:rPr>
                <w:b/>
                <w:sz w:val="26"/>
                <w:szCs w:val="26"/>
              </w:rPr>
              <w:t>Тема</w:t>
            </w:r>
            <w:r w:rsidRPr="00985120">
              <w:rPr>
                <w:b/>
                <w:caps/>
                <w:sz w:val="26"/>
                <w:szCs w:val="26"/>
              </w:rPr>
              <w:t xml:space="preserve"> </w:t>
            </w:r>
            <w:r w:rsidRPr="00985120">
              <w:rPr>
                <w:b/>
                <w:caps/>
                <w:sz w:val="26"/>
                <w:szCs w:val="26"/>
                <w:lang w:val="en-US"/>
              </w:rPr>
              <w:t>5</w:t>
            </w:r>
          </w:p>
        </w:tc>
        <w:tc>
          <w:tcPr>
            <w:tcW w:w="8263" w:type="dxa"/>
          </w:tcPr>
          <w:p w14:paraId="1C6F979C" w14:textId="48E51F71" w:rsidR="002E581D" w:rsidRPr="00985120" w:rsidRDefault="002E581D" w:rsidP="00717766">
            <w:pPr>
              <w:pStyle w:val="a4"/>
              <w:tabs>
                <w:tab w:val="left" w:pos="1450"/>
              </w:tabs>
              <w:spacing w:before="6" w:line="237" w:lineRule="auto"/>
              <w:ind w:left="0" w:right="517" w:firstLine="0"/>
              <w:rPr>
                <w:sz w:val="26"/>
                <w:szCs w:val="26"/>
              </w:rPr>
            </w:pPr>
            <w:r w:rsidRPr="00985120">
              <w:rPr>
                <w:sz w:val="26"/>
                <w:szCs w:val="26"/>
              </w:rPr>
              <w:t>Апоміксис і його значення у селекції рослин</w:t>
            </w:r>
          </w:p>
        </w:tc>
      </w:tr>
      <w:tr w:rsidR="002E581D" w:rsidRPr="00985120" w14:paraId="5DC6BC50" w14:textId="77777777" w:rsidTr="00283FA2">
        <w:tc>
          <w:tcPr>
            <w:tcW w:w="1230" w:type="dxa"/>
          </w:tcPr>
          <w:p w14:paraId="4412E57B" w14:textId="25CAC059" w:rsidR="002E581D" w:rsidRPr="00985120" w:rsidRDefault="002E581D" w:rsidP="00717766">
            <w:pPr>
              <w:pStyle w:val="a4"/>
              <w:spacing w:before="6" w:line="237" w:lineRule="auto"/>
              <w:ind w:left="0" w:right="-58" w:firstLine="0"/>
              <w:jc w:val="left"/>
              <w:rPr>
                <w:b/>
                <w:sz w:val="26"/>
                <w:szCs w:val="26"/>
              </w:rPr>
            </w:pPr>
            <w:r w:rsidRPr="00985120">
              <w:rPr>
                <w:b/>
                <w:sz w:val="26"/>
                <w:szCs w:val="26"/>
              </w:rPr>
              <w:t>Тема</w:t>
            </w:r>
            <w:r w:rsidRPr="00985120">
              <w:rPr>
                <w:b/>
                <w:caps/>
                <w:sz w:val="26"/>
                <w:szCs w:val="26"/>
              </w:rPr>
              <w:t xml:space="preserve"> 6</w:t>
            </w:r>
          </w:p>
        </w:tc>
        <w:tc>
          <w:tcPr>
            <w:tcW w:w="8263" w:type="dxa"/>
          </w:tcPr>
          <w:p w14:paraId="23FA8B82" w14:textId="69AB57D3" w:rsidR="002E581D" w:rsidRPr="00985120" w:rsidRDefault="002E581D" w:rsidP="00717766">
            <w:pPr>
              <w:pStyle w:val="a4"/>
              <w:tabs>
                <w:tab w:val="left" w:pos="1450"/>
              </w:tabs>
              <w:spacing w:before="6" w:line="237" w:lineRule="auto"/>
              <w:ind w:left="0" w:right="517" w:firstLine="0"/>
              <w:rPr>
                <w:sz w:val="26"/>
                <w:szCs w:val="26"/>
              </w:rPr>
            </w:pPr>
            <w:r w:rsidRPr="00985120">
              <w:rPr>
                <w:sz w:val="26"/>
                <w:szCs w:val="26"/>
              </w:rPr>
              <w:t>Використання молекулярних маркерів у селекції та паспортизації сортів культурних рослин</w:t>
            </w:r>
          </w:p>
        </w:tc>
      </w:tr>
      <w:tr w:rsidR="000A5E55" w:rsidRPr="00985120" w14:paraId="39964F3C" w14:textId="77777777" w:rsidTr="00985120">
        <w:trPr>
          <w:trHeight w:val="515"/>
        </w:trPr>
        <w:tc>
          <w:tcPr>
            <w:tcW w:w="9493" w:type="dxa"/>
            <w:gridSpan w:val="2"/>
            <w:vAlign w:val="center"/>
          </w:tcPr>
          <w:p w14:paraId="35D14D7C" w14:textId="67C82D9B" w:rsidR="000A5E55" w:rsidRPr="00985120" w:rsidRDefault="000A5E55" w:rsidP="00717766">
            <w:pPr>
              <w:pStyle w:val="a4"/>
              <w:tabs>
                <w:tab w:val="left" w:pos="1450"/>
              </w:tabs>
              <w:spacing w:before="6" w:line="237" w:lineRule="auto"/>
              <w:ind w:left="0" w:right="517" w:firstLine="0"/>
              <w:jc w:val="center"/>
              <w:rPr>
                <w:b/>
                <w:caps/>
                <w:sz w:val="26"/>
                <w:szCs w:val="26"/>
              </w:rPr>
            </w:pPr>
            <w:r w:rsidRPr="00985120">
              <w:rPr>
                <w:b/>
                <w:caps/>
                <w:sz w:val="26"/>
                <w:szCs w:val="26"/>
              </w:rPr>
              <w:t xml:space="preserve">МОДУЛЬ 2. </w:t>
            </w:r>
            <w:r w:rsidR="004D6385" w:rsidRPr="00985120">
              <w:rPr>
                <w:b/>
                <w:caps/>
                <w:sz w:val="26"/>
                <w:szCs w:val="26"/>
              </w:rPr>
              <w:t>Комунікації англійською мовою при взаємодії з гранто- та роботодавцями</w:t>
            </w:r>
          </w:p>
        </w:tc>
      </w:tr>
      <w:tr w:rsidR="000A5E55" w:rsidRPr="00985120" w14:paraId="2E231211" w14:textId="77777777" w:rsidTr="00283FA2">
        <w:tc>
          <w:tcPr>
            <w:tcW w:w="1230" w:type="dxa"/>
          </w:tcPr>
          <w:p w14:paraId="7A4524AE" w14:textId="2DDA04E7" w:rsidR="000A5E55" w:rsidRPr="00985120" w:rsidRDefault="000A5E55" w:rsidP="00717766">
            <w:pPr>
              <w:pStyle w:val="a4"/>
              <w:spacing w:before="6" w:line="237" w:lineRule="auto"/>
              <w:ind w:left="0" w:right="-58" w:firstLine="0"/>
              <w:jc w:val="left"/>
              <w:rPr>
                <w:b/>
                <w:sz w:val="26"/>
                <w:szCs w:val="26"/>
                <w:lang w:val="en-US"/>
              </w:rPr>
            </w:pPr>
            <w:r w:rsidRPr="00985120">
              <w:rPr>
                <w:b/>
                <w:sz w:val="26"/>
                <w:szCs w:val="26"/>
              </w:rPr>
              <w:t>Тема</w:t>
            </w:r>
            <w:r w:rsidRPr="00985120">
              <w:rPr>
                <w:b/>
                <w:caps/>
                <w:sz w:val="26"/>
                <w:szCs w:val="26"/>
              </w:rPr>
              <w:t xml:space="preserve"> </w:t>
            </w:r>
            <w:r w:rsidR="00EB749A" w:rsidRPr="00985120">
              <w:rPr>
                <w:b/>
                <w:caps/>
                <w:sz w:val="26"/>
                <w:szCs w:val="26"/>
                <w:lang w:val="en-US"/>
              </w:rPr>
              <w:t>7</w:t>
            </w:r>
          </w:p>
        </w:tc>
        <w:tc>
          <w:tcPr>
            <w:tcW w:w="8263" w:type="dxa"/>
          </w:tcPr>
          <w:p w14:paraId="499D2F0E" w14:textId="29F104EE" w:rsidR="000A5E55" w:rsidRPr="00985120" w:rsidRDefault="00EB749A" w:rsidP="00717766">
            <w:pPr>
              <w:pStyle w:val="a4"/>
              <w:tabs>
                <w:tab w:val="left" w:pos="1450"/>
              </w:tabs>
              <w:spacing w:before="6" w:line="237" w:lineRule="auto"/>
              <w:ind w:left="0" w:right="517" w:firstLine="0"/>
              <w:rPr>
                <w:b/>
                <w:caps/>
                <w:sz w:val="26"/>
                <w:szCs w:val="26"/>
              </w:rPr>
            </w:pPr>
            <w:r w:rsidRPr="00985120">
              <w:rPr>
                <w:sz w:val="26"/>
                <w:szCs w:val="26"/>
              </w:rPr>
              <w:t>Генетична характеристика та селекція рослин родини Poaceae</w:t>
            </w:r>
          </w:p>
        </w:tc>
      </w:tr>
      <w:tr w:rsidR="000A5E55" w:rsidRPr="00985120" w14:paraId="17AFFA4A" w14:textId="77777777" w:rsidTr="00283FA2">
        <w:tc>
          <w:tcPr>
            <w:tcW w:w="1230" w:type="dxa"/>
          </w:tcPr>
          <w:p w14:paraId="0DAEFAAA" w14:textId="73455BEB" w:rsidR="000A5E55" w:rsidRPr="00985120" w:rsidRDefault="000A5E55" w:rsidP="00717766">
            <w:pPr>
              <w:pStyle w:val="a4"/>
              <w:spacing w:before="6" w:line="237" w:lineRule="auto"/>
              <w:ind w:left="0" w:right="-58" w:firstLine="0"/>
              <w:jc w:val="left"/>
              <w:rPr>
                <w:b/>
                <w:sz w:val="26"/>
                <w:szCs w:val="26"/>
              </w:rPr>
            </w:pPr>
            <w:r w:rsidRPr="00985120">
              <w:rPr>
                <w:b/>
                <w:sz w:val="26"/>
                <w:szCs w:val="26"/>
              </w:rPr>
              <w:t>Тема</w:t>
            </w:r>
            <w:r w:rsidRPr="00985120">
              <w:rPr>
                <w:b/>
                <w:caps/>
                <w:sz w:val="26"/>
                <w:szCs w:val="26"/>
              </w:rPr>
              <w:t xml:space="preserve"> </w:t>
            </w:r>
            <w:r w:rsidR="00EB749A" w:rsidRPr="00985120">
              <w:rPr>
                <w:b/>
                <w:caps/>
                <w:sz w:val="26"/>
                <w:szCs w:val="26"/>
              </w:rPr>
              <w:t>8</w:t>
            </w:r>
          </w:p>
        </w:tc>
        <w:tc>
          <w:tcPr>
            <w:tcW w:w="8263" w:type="dxa"/>
          </w:tcPr>
          <w:p w14:paraId="0CD30D40" w14:textId="679B7FBD" w:rsidR="000A5E55" w:rsidRPr="00985120" w:rsidRDefault="00EB749A" w:rsidP="00717766">
            <w:pPr>
              <w:pStyle w:val="a4"/>
              <w:tabs>
                <w:tab w:val="left" w:pos="1450"/>
              </w:tabs>
              <w:spacing w:before="6" w:line="237" w:lineRule="auto"/>
              <w:ind w:left="0" w:right="517" w:firstLine="0"/>
              <w:rPr>
                <w:b/>
                <w:caps/>
                <w:sz w:val="26"/>
                <w:szCs w:val="26"/>
              </w:rPr>
            </w:pPr>
            <w:r w:rsidRPr="00985120">
              <w:rPr>
                <w:sz w:val="26"/>
                <w:szCs w:val="26"/>
              </w:rPr>
              <w:t xml:space="preserve">Генетична характеристика та селекція рослин родини </w:t>
            </w:r>
            <w:r w:rsidRPr="00985120">
              <w:rPr>
                <w:iCs/>
                <w:color w:val="000000"/>
                <w:kern w:val="24"/>
                <w:sz w:val="26"/>
                <w:szCs w:val="26"/>
              </w:rPr>
              <w:t>Solanaceae</w:t>
            </w:r>
          </w:p>
        </w:tc>
      </w:tr>
      <w:tr w:rsidR="003430FD" w:rsidRPr="00985120" w14:paraId="1C67693E" w14:textId="77777777" w:rsidTr="00283FA2">
        <w:tc>
          <w:tcPr>
            <w:tcW w:w="1230" w:type="dxa"/>
          </w:tcPr>
          <w:p w14:paraId="309D6023" w14:textId="3F4BDD86" w:rsidR="003430FD" w:rsidRPr="00985120" w:rsidRDefault="003430FD" w:rsidP="00717766">
            <w:pPr>
              <w:pStyle w:val="a4"/>
              <w:spacing w:before="6" w:line="237" w:lineRule="auto"/>
              <w:ind w:left="0" w:right="-58" w:firstLine="0"/>
              <w:jc w:val="left"/>
              <w:rPr>
                <w:b/>
                <w:sz w:val="26"/>
                <w:szCs w:val="26"/>
              </w:rPr>
            </w:pPr>
            <w:r w:rsidRPr="00985120">
              <w:rPr>
                <w:b/>
                <w:sz w:val="26"/>
                <w:szCs w:val="26"/>
              </w:rPr>
              <w:t>Тема</w:t>
            </w:r>
            <w:r w:rsidRPr="00985120">
              <w:rPr>
                <w:b/>
                <w:caps/>
                <w:sz w:val="26"/>
                <w:szCs w:val="26"/>
              </w:rPr>
              <w:t xml:space="preserve"> </w:t>
            </w:r>
            <w:r w:rsidR="00EB749A" w:rsidRPr="00985120">
              <w:rPr>
                <w:b/>
                <w:caps/>
                <w:sz w:val="26"/>
                <w:szCs w:val="26"/>
              </w:rPr>
              <w:t>9</w:t>
            </w:r>
          </w:p>
        </w:tc>
        <w:tc>
          <w:tcPr>
            <w:tcW w:w="8263" w:type="dxa"/>
          </w:tcPr>
          <w:p w14:paraId="207DFD34" w14:textId="653F62EF" w:rsidR="003430FD" w:rsidRPr="00985120" w:rsidRDefault="00EB749A" w:rsidP="00717766">
            <w:pPr>
              <w:pStyle w:val="a4"/>
              <w:tabs>
                <w:tab w:val="left" w:pos="900"/>
              </w:tabs>
              <w:spacing w:before="6" w:line="237" w:lineRule="auto"/>
              <w:ind w:left="0" w:right="517" w:firstLine="0"/>
              <w:rPr>
                <w:bCs/>
                <w:sz w:val="26"/>
                <w:szCs w:val="26"/>
              </w:rPr>
            </w:pPr>
            <w:r w:rsidRPr="00985120">
              <w:rPr>
                <w:sz w:val="26"/>
                <w:szCs w:val="26"/>
              </w:rPr>
              <w:t>Генетична характеристика та селекція рослин родини Asteraceae</w:t>
            </w:r>
          </w:p>
        </w:tc>
      </w:tr>
      <w:tr w:rsidR="00EB749A" w:rsidRPr="00985120" w14:paraId="4C3C2222" w14:textId="77777777" w:rsidTr="00283FA2">
        <w:tc>
          <w:tcPr>
            <w:tcW w:w="1230" w:type="dxa"/>
          </w:tcPr>
          <w:p w14:paraId="29FA9E31" w14:textId="34AECACA" w:rsidR="00EB749A" w:rsidRPr="00985120" w:rsidRDefault="00EB749A" w:rsidP="00717766">
            <w:pPr>
              <w:pStyle w:val="a4"/>
              <w:spacing w:before="6" w:line="237" w:lineRule="auto"/>
              <w:ind w:left="0" w:right="-58" w:firstLine="0"/>
              <w:jc w:val="left"/>
              <w:rPr>
                <w:b/>
                <w:sz w:val="26"/>
                <w:szCs w:val="26"/>
                <w:lang w:val="en-US"/>
              </w:rPr>
            </w:pPr>
            <w:r w:rsidRPr="00985120">
              <w:rPr>
                <w:b/>
                <w:sz w:val="26"/>
                <w:szCs w:val="26"/>
              </w:rPr>
              <w:t>Тема</w:t>
            </w:r>
            <w:r w:rsidRPr="00985120">
              <w:rPr>
                <w:b/>
                <w:caps/>
                <w:sz w:val="26"/>
                <w:szCs w:val="26"/>
              </w:rPr>
              <w:t xml:space="preserve"> </w:t>
            </w:r>
            <w:r w:rsidRPr="00985120">
              <w:rPr>
                <w:b/>
                <w:caps/>
                <w:sz w:val="26"/>
                <w:szCs w:val="26"/>
                <w:lang w:val="en-US"/>
              </w:rPr>
              <w:t>10</w:t>
            </w:r>
          </w:p>
        </w:tc>
        <w:tc>
          <w:tcPr>
            <w:tcW w:w="8263" w:type="dxa"/>
          </w:tcPr>
          <w:p w14:paraId="0E938403" w14:textId="3F4C0F5D" w:rsidR="00EB749A" w:rsidRPr="00985120" w:rsidRDefault="00EB749A" w:rsidP="00717766">
            <w:pPr>
              <w:pStyle w:val="a4"/>
              <w:tabs>
                <w:tab w:val="left" w:pos="900"/>
              </w:tabs>
              <w:spacing w:before="6" w:line="237" w:lineRule="auto"/>
              <w:ind w:left="0" w:right="517" w:firstLine="0"/>
              <w:rPr>
                <w:sz w:val="26"/>
                <w:szCs w:val="26"/>
              </w:rPr>
            </w:pPr>
            <w:r w:rsidRPr="00985120">
              <w:rPr>
                <w:sz w:val="26"/>
                <w:szCs w:val="26"/>
              </w:rPr>
              <w:t xml:space="preserve">Генетична характеристика та селекція рослин родини </w:t>
            </w:r>
            <w:r w:rsidRPr="00985120">
              <w:rPr>
                <w:iCs/>
                <w:color w:val="000000"/>
                <w:kern w:val="24"/>
                <w:sz w:val="26"/>
                <w:szCs w:val="26"/>
              </w:rPr>
              <w:t>Rosaceae</w:t>
            </w:r>
          </w:p>
        </w:tc>
      </w:tr>
      <w:tr w:rsidR="00EB749A" w:rsidRPr="00985120" w14:paraId="15291EE4" w14:textId="77777777" w:rsidTr="00283FA2">
        <w:tc>
          <w:tcPr>
            <w:tcW w:w="1230" w:type="dxa"/>
          </w:tcPr>
          <w:p w14:paraId="5228CDCF" w14:textId="7FB52DFF" w:rsidR="00EB749A" w:rsidRPr="00985120" w:rsidRDefault="00EB749A" w:rsidP="00717766">
            <w:pPr>
              <w:pStyle w:val="a4"/>
              <w:spacing w:before="6" w:line="237" w:lineRule="auto"/>
              <w:ind w:left="0" w:right="-58" w:firstLine="0"/>
              <w:jc w:val="left"/>
              <w:rPr>
                <w:b/>
                <w:sz w:val="26"/>
                <w:szCs w:val="26"/>
                <w:lang w:val="en-US"/>
              </w:rPr>
            </w:pPr>
            <w:r w:rsidRPr="00985120">
              <w:rPr>
                <w:b/>
                <w:sz w:val="26"/>
                <w:szCs w:val="26"/>
              </w:rPr>
              <w:t>Тема</w:t>
            </w:r>
            <w:r w:rsidRPr="00985120">
              <w:rPr>
                <w:b/>
                <w:caps/>
                <w:sz w:val="26"/>
                <w:szCs w:val="26"/>
              </w:rPr>
              <w:t xml:space="preserve"> </w:t>
            </w:r>
            <w:r w:rsidRPr="00985120">
              <w:rPr>
                <w:b/>
                <w:caps/>
                <w:sz w:val="26"/>
                <w:szCs w:val="26"/>
                <w:lang w:val="en-US"/>
              </w:rPr>
              <w:t>11</w:t>
            </w:r>
          </w:p>
        </w:tc>
        <w:tc>
          <w:tcPr>
            <w:tcW w:w="8263" w:type="dxa"/>
          </w:tcPr>
          <w:p w14:paraId="026C709E" w14:textId="419454D8" w:rsidR="00EB749A" w:rsidRPr="00985120" w:rsidRDefault="00EB749A" w:rsidP="00717766">
            <w:pPr>
              <w:pStyle w:val="a4"/>
              <w:tabs>
                <w:tab w:val="left" w:pos="900"/>
              </w:tabs>
              <w:spacing w:before="6" w:line="237" w:lineRule="auto"/>
              <w:ind w:left="0" w:right="517" w:firstLine="0"/>
              <w:rPr>
                <w:sz w:val="26"/>
                <w:szCs w:val="26"/>
              </w:rPr>
            </w:pPr>
            <w:r w:rsidRPr="00985120">
              <w:rPr>
                <w:sz w:val="26"/>
                <w:szCs w:val="26"/>
              </w:rPr>
              <w:t xml:space="preserve">Генетична характеристика та селекція рослин родини </w:t>
            </w:r>
            <w:r w:rsidRPr="00985120">
              <w:rPr>
                <w:iCs/>
                <w:color w:val="000000"/>
                <w:kern w:val="24"/>
                <w:sz w:val="26"/>
                <w:szCs w:val="26"/>
              </w:rPr>
              <w:t>Brassicaceae</w:t>
            </w:r>
          </w:p>
        </w:tc>
      </w:tr>
      <w:tr w:rsidR="00EB749A" w:rsidRPr="00985120" w14:paraId="63D3F0C7" w14:textId="77777777" w:rsidTr="00283FA2">
        <w:tc>
          <w:tcPr>
            <w:tcW w:w="1230" w:type="dxa"/>
          </w:tcPr>
          <w:p w14:paraId="7DEEC9AE" w14:textId="4AFDA6AF" w:rsidR="00EB749A" w:rsidRPr="00985120" w:rsidRDefault="00EB749A" w:rsidP="00717766">
            <w:pPr>
              <w:pStyle w:val="a4"/>
              <w:spacing w:before="6" w:line="237" w:lineRule="auto"/>
              <w:ind w:left="0" w:right="-58" w:firstLine="0"/>
              <w:jc w:val="left"/>
              <w:rPr>
                <w:b/>
                <w:sz w:val="26"/>
                <w:szCs w:val="26"/>
                <w:lang w:val="en-US"/>
              </w:rPr>
            </w:pPr>
            <w:r w:rsidRPr="00985120">
              <w:rPr>
                <w:b/>
                <w:sz w:val="26"/>
                <w:szCs w:val="26"/>
              </w:rPr>
              <w:t>Тема</w:t>
            </w:r>
            <w:r w:rsidRPr="00985120">
              <w:rPr>
                <w:b/>
                <w:caps/>
                <w:sz w:val="26"/>
                <w:szCs w:val="26"/>
              </w:rPr>
              <w:t xml:space="preserve"> 12</w:t>
            </w:r>
          </w:p>
        </w:tc>
        <w:tc>
          <w:tcPr>
            <w:tcW w:w="8263" w:type="dxa"/>
          </w:tcPr>
          <w:p w14:paraId="4CBC0335" w14:textId="7C63FFB4" w:rsidR="00EB749A" w:rsidRPr="00985120" w:rsidRDefault="00EB749A" w:rsidP="00717766">
            <w:pPr>
              <w:pStyle w:val="a4"/>
              <w:tabs>
                <w:tab w:val="left" w:pos="900"/>
              </w:tabs>
              <w:spacing w:before="6" w:line="237" w:lineRule="auto"/>
              <w:ind w:left="0" w:right="517" w:firstLine="0"/>
              <w:rPr>
                <w:sz w:val="26"/>
                <w:szCs w:val="26"/>
              </w:rPr>
            </w:pPr>
            <w:r w:rsidRPr="00985120">
              <w:rPr>
                <w:sz w:val="26"/>
                <w:szCs w:val="26"/>
              </w:rPr>
              <w:t xml:space="preserve">Генетична характеристика та селекція рослин родини </w:t>
            </w:r>
            <w:r w:rsidRPr="00985120">
              <w:rPr>
                <w:iCs/>
                <w:color w:val="000000"/>
                <w:kern w:val="24"/>
                <w:sz w:val="26"/>
                <w:szCs w:val="26"/>
              </w:rPr>
              <w:t>Fabaceae</w:t>
            </w:r>
          </w:p>
        </w:tc>
      </w:tr>
      <w:tr w:rsidR="00EB749A" w:rsidRPr="00985120" w14:paraId="6ABDA6CC" w14:textId="77777777" w:rsidTr="00283FA2">
        <w:tc>
          <w:tcPr>
            <w:tcW w:w="1230" w:type="dxa"/>
          </w:tcPr>
          <w:p w14:paraId="35A5A87D" w14:textId="1B25ABC2" w:rsidR="00EB749A" w:rsidRPr="00985120" w:rsidRDefault="00EB749A" w:rsidP="00717766">
            <w:pPr>
              <w:pStyle w:val="a4"/>
              <w:spacing w:before="6" w:line="237" w:lineRule="auto"/>
              <w:ind w:left="0" w:right="-58" w:firstLine="0"/>
              <w:jc w:val="left"/>
              <w:rPr>
                <w:b/>
                <w:sz w:val="26"/>
                <w:szCs w:val="26"/>
                <w:lang w:val="en-US"/>
              </w:rPr>
            </w:pPr>
            <w:r w:rsidRPr="00985120">
              <w:rPr>
                <w:b/>
                <w:sz w:val="26"/>
                <w:szCs w:val="26"/>
              </w:rPr>
              <w:t>Тема</w:t>
            </w:r>
            <w:r w:rsidRPr="00985120">
              <w:rPr>
                <w:b/>
                <w:caps/>
                <w:sz w:val="26"/>
                <w:szCs w:val="26"/>
              </w:rPr>
              <w:t xml:space="preserve"> 1</w:t>
            </w:r>
            <w:r w:rsidRPr="00985120">
              <w:rPr>
                <w:b/>
                <w:caps/>
                <w:sz w:val="26"/>
                <w:szCs w:val="26"/>
                <w:lang w:val="en-US"/>
              </w:rPr>
              <w:t>3</w:t>
            </w:r>
          </w:p>
        </w:tc>
        <w:tc>
          <w:tcPr>
            <w:tcW w:w="8263" w:type="dxa"/>
          </w:tcPr>
          <w:p w14:paraId="2F3DA3B2" w14:textId="07A93D50" w:rsidR="00EB749A" w:rsidRPr="00985120" w:rsidRDefault="00EB749A" w:rsidP="00717766">
            <w:pPr>
              <w:pStyle w:val="a4"/>
              <w:tabs>
                <w:tab w:val="left" w:pos="900"/>
              </w:tabs>
              <w:spacing w:before="6" w:line="237" w:lineRule="auto"/>
              <w:ind w:left="0" w:right="517" w:firstLine="0"/>
              <w:rPr>
                <w:sz w:val="26"/>
                <w:szCs w:val="26"/>
              </w:rPr>
            </w:pPr>
            <w:r w:rsidRPr="00985120">
              <w:rPr>
                <w:sz w:val="26"/>
                <w:szCs w:val="26"/>
              </w:rPr>
              <w:t xml:space="preserve">Генетична характеристика та селекція рослин родини </w:t>
            </w:r>
            <w:r w:rsidRPr="00985120">
              <w:rPr>
                <w:iCs/>
                <w:color w:val="000000"/>
                <w:kern w:val="24"/>
                <w:sz w:val="26"/>
                <w:szCs w:val="26"/>
              </w:rPr>
              <w:t>Rutaceae</w:t>
            </w:r>
          </w:p>
        </w:tc>
      </w:tr>
      <w:tr w:rsidR="00EB749A" w:rsidRPr="00985120" w14:paraId="2B610F37" w14:textId="77777777" w:rsidTr="00283FA2">
        <w:tc>
          <w:tcPr>
            <w:tcW w:w="1230" w:type="dxa"/>
          </w:tcPr>
          <w:p w14:paraId="653E0F67" w14:textId="6176D5EC" w:rsidR="00EB749A" w:rsidRPr="00985120" w:rsidRDefault="00EB749A" w:rsidP="00717766">
            <w:pPr>
              <w:pStyle w:val="a4"/>
              <w:spacing w:before="6" w:line="237" w:lineRule="auto"/>
              <w:ind w:left="0" w:right="-58" w:firstLine="0"/>
              <w:jc w:val="left"/>
              <w:rPr>
                <w:b/>
                <w:sz w:val="26"/>
                <w:szCs w:val="26"/>
                <w:lang w:val="en-US"/>
              </w:rPr>
            </w:pPr>
            <w:r w:rsidRPr="00985120">
              <w:rPr>
                <w:b/>
                <w:sz w:val="26"/>
                <w:szCs w:val="26"/>
              </w:rPr>
              <w:t>Тема</w:t>
            </w:r>
            <w:r w:rsidRPr="00985120">
              <w:rPr>
                <w:b/>
                <w:caps/>
                <w:sz w:val="26"/>
                <w:szCs w:val="26"/>
              </w:rPr>
              <w:t xml:space="preserve"> 1</w:t>
            </w:r>
            <w:r w:rsidRPr="00985120">
              <w:rPr>
                <w:b/>
                <w:caps/>
                <w:sz w:val="26"/>
                <w:szCs w:val="26"/>
                <w:lang w:val="en-US"/>
              </w:rPr>
              <w:t>4</w:t>
            </w:r>
          </w:p>
        </w:tc>
        <w:tc>
          <w:tcPr>
            <w:tcW w:w="8263" w:type="dxa"/>
          </w:tcPr>
          <w:p w14:paraId="18E1D97B" w14:textId="0D025A27" w:rsidR="00EB749A" w:rsidRPr="00985120" w:rsidRDefault="00EB749A" w:rsidP="00717766">
            <w:pPr>
              <w:pStyle w:val="a4"/>
              <w:tabs>
                <w:tab w:val="left" w:pos="900"/>
              </w:tabs>
              <w:spacing w:before="6" w:line="237" w:lineRule="auto"/>
              <w:ind w:left="0" w:right="517" w:firstLine="0"/>
              <w:rPr>
                <w:sz w:val="26"/>
                <w:szCs w:val="26"/>
              </w:rPr>
            </w:pPr>
            <w:r w:rsidRPr="00985120">
              <w:rPr>
                <w:sz w:val="26"/>
                <w:szCs w:val="26"/>
              </w:rPr>
              <w:t xml:space="preserve">Генетична характеристика та селекція рослин родини </w:t>
            </w:r>
            <w:r w:rsidRPr="00985120">
              <w:rPr>
                <w:iCs/>
                <w:color w:val="000000"/>
                <w:kern w:val="24"/>
                <w:sz w:val="26"/>
                <w:szCs w:val="26"/>
              </w:rPr>
              <w:t>Cucurbitaceae</w:t>
            </w:r>
          </w:p>
        </w:tc>
      </w:tr>
      <w:tr w:rsidR="00EB749A" w:rsidRPr="00985120" w14:paraId="7301EC76" w14:textId="77777777" w:rsidTr="00283FA2">
        <w:tc>
          <w:tcPr>
            <w:tcW w:w="1230" w:type="dxa"/>
          </w:tcPr>
          <w:p w14:paraId="2D047FFE" w14:textId="543344F9" w:rsidR="00EB749A" w:rsidRPr="00985120" w:rsidRDefault="00EB749A" w:rsidP="00717766">
            <w:pPr>
              <w:pStyle w:val="a4"/>
              <w:spacing w:before="6" w:line="237" w:lineRule="auto"/>
              <w:ind w:left="0" w:right="-58" w:firstLine="0"/>
              <w:jc w:val="left"/>
              <w:rPr>
                <w:b/>
                <w:sz w:val="26"/>
                <w:szCs w:val="26"/>
                <w:lang w:val="en-US"/>
              </w:rPr>
            </w:pPr>
            <w:r w:rsidRPr="00985120">
              <w:rPr>
                <w:b/>
                <w:sz w:val="26"/>
                <w:szCs w:val="26"/>
              </w:rPr>
              <w:t>Тема</w:t>
            </w:r>
            <w:r w:rsidRPr="00985120">
              <w:rPr>
                <w:b/>
                <w:caps/>
                <w:sz w:val="26"/>
                <w:szCs w:val="26"/>
              </w:rPr>
              <w:t xml:space="preserve"> 1</w:t>
            </w:r>
            <w:r w:rsidRPr="00985120">
              <w:rPr>
                <w:b/>
                <w:caps/>
                <w:sz w:val="26"/>
                <w:szCs w:val="26"/>
                <w:lang w:val="en-US"/>
              </w:rPr>
              <w:t>5</w:t>
            </w:r>
          </w:p>
        </w:tc>
        <w:tc>
          <w:tcPr>
            <w:tcW w:w="8263" w:type="dxa"/>
          </w:tcPr>
          <w:p w14:paraId="20AEF536" w14:textId="471B233C" w:rsidR="00EB749A" w:rsidRPr="00985120" w:rsidRDefault="00EB749A" w:rsidP="00717766">
            <w:pPr>
              <w:pStyle w:val="a4"/>
              <w:tabs>
                <w:tab w:val="left" w:pos="900"/>
              </w:tabs>
              <w:spacing w:before="6" w:line="237" w:lineRule="auto"/>
              <w:ind w:left="0" w:right="517" w:firstLine="0"/>
              <w:rPr>
                <w:sz w:val="26"/>
                <w:szCs w:val="26"/>
              </w:rPr>
            </w:pPr>
            <w:r w:rsidRPr="00985120">
              <w:rPr>
                <w:sz w:val="26"/>
                <w:szCs w:val="26"/>
              </w:rPr>
              <w:t xml:space="preserve">Генетична характеристика та селекція рослин родини </w:t>
            </w:r>
            <w:r w:rsidRPr="00985120">
              <w:rPr>
                <w:iCs/>
                <w:color w:val="000000"/>
                <w:kern w:val="24"/>
                <w:sz w:val="26"/>
                <w:szCs w:val="26"/>
              </w:rPr>
              <w:t>Chenopodiaceae</w:t>
            </w:r>
          </w:p>
        </w:tc>
      </w:tr>
      <w:tr w:rsidR="00EB749A" w:rsidRPr="00985120" w14:paraId="3747803A" w14:textId="77777777" w:rsidTr="00283FA2">
        <w:tc>
          <w:tcPr>
            <w:tcW w:w="1230" w:type="dxa"/>
          </w:tcPr>
          <w:p w14:paraId="6417A82B" w14:textId="220FE39E" w:rsidR="00EB749A" w:rsidRPr="00985120" w:rsidRDefault="00EB749A" w:rsidP="00717766">
            <w:pPr>
              <w:pStyle w:val="a4"/>
              <w:spacing w:before="6" w:line="237" w:lineRule="auto"/>
              <w:ind w:left="0" w:right="-58" w:firstLine="0"/>
              <w:jc w:val="left"/>
              <w:rPr>
                <w:b/>
                <w:sz w:val="26"/>
                <w:szCs w:val="26"/>
                <w:lang w:val="en-US"/>
              </w:rPr>
            </w:pPr>
            <w:r w:rsidRPr="00985120">
              <w:rPr>
                <w:b/>
                <w:sz w:val="26"/>
                <w:szCs w:val="26"/>
              </w:rPr>
              <w:t>Тема</w:t>
            </w:r>
            <w:r w:rsidRPr="00985120">
              <w:rPr>
                <w:b/>
                <w:caps/>
                <w:sz w:val="26"/>
                <w:szCs w:val="26"/>
              </w:rPr>
              <w:t xml:space="preserve"> </w:t>
            </w:r>
            <w:r w:rsidRPr="00985120">
              <w:rPr>
                <w:b/>
                <w:caps/>
                <w:sz w:val="26"/>
                <w:szCs w:val="26"/>
                <w:lang w:val="en-US"/>
              </w:rPr>
              <w:t>16</w:t>
            </w:r>
          </w:p>
        </w:tc>
        <w:tc>
          <w:tcPr>
            <w:tcW w:w="8263" w:type="dxa"/>
          </w:tcPr>
          <w:p w14:paraId="7A9B6A3C" w14:textId="686BF147" w:rsidR="00EB749A" w:rsidRPr="00985120" w:rsidRDefault="00EB749A" w:rsidP="00717766">
            <w:pPr>
              <w:pStyle w:val="a4"/>
              <w:tabs>
                <w:tab w:val="left" w:pos="900"/>
              </w:tabs>
              <w:spacing w:before="6" w:line="237" w:lineRule="auto"/>
              <w:ind w:left="0" w:right="517" w:firstLine="0"/>
              <w:rPr>
                <w:sz w:val="26"/>
                <w:szCs w:val="26"/>
              </w:rPr>
            </w:pPr>
            <w:r w:rsidRPr="00985120">
              <w:rPr>
                <w:sz w:val="26"/>
                <w:szCs w:val="26"/>
              </w:rPr>
              <w:t xml:space="preserve">Генетична характеристика та селекція рослин родини </w:t>
            </w:r>
            <w:r w:rsidRPr="00985120">
              <w:rPr>
                <w:iCs/>
                <w:color w:val="000000"/>
                <w:kern w:val="24"/>
                <w:sz w:val="26"/>
                <w:szCs w:val="26"/>
              </w:rPr>
              <w:t>Malvaceae</w:t>
            </w:r>
          </w:p>
        </w:tc>
      </w:tr>
      <w:tr w:rsidR="00EB749A" w:rsidRPr="00985120" w14:paraId="5250273A" w14:textId="77777777" w:rsidTr="00283FA2">
        <w:tc>
          <w:tcPr>
            <w:tcW w:w="1230" w:type="dxa"/>
          </w:tcPr>
          <w:p w14:paraId="6C3021EF" w14:textId="212D5346" w:rsidR="00EB749A" w:rsidRPr="00985120" w:rsidRDefault="00EB749A" w:rsidP="00717766">
            <w:pPr>
              <w:pStyle w:val="a4"/>
              <w:spacing w:before="6" w:line="237" w:lineRule="auto"/>
              <w:ind w:left="0" w:right="-58" w:firstLine="0"/>
              <w:jc w:val="left"/>
              <w:rPr>
                <w:b/>
                <w:sz w:val="26"/>
                <w:szCs w:val="26"/>
                <w:lang w:val="en-US"/>
              </w:rPr>
            </w:pPr>
            <w:r w:rsidRPr="00985120">
              <w:rPr>
                <w:b/>
                <w:sz w:val="26"/>
                <w:szCs w:val="26"/>
              </w:rPr>
              <w:t>Тема</w:t>
            </w:r>
            <w:r w:rsidRPr="00985120">
              <w:rPr>
                <w:b/>
                <w:caps/>
                <w:sz w:val="26"/>
                <w:szCs w:val="26"/>
              </w:rPr>
              <w:t xml:space="preserve"> 1</w:t>
            </w:r>
            <w:r w:rsidRPr="00985120">
              <w:rPr>
                <w:b/>
                <w:caps/>
                <w:sz w:val="26"/>
                <w:szCs w:val="26"/>
                <w:lang w:val="en-US"/>
              </w:rPr>
              <w:t>7</w:t>
            </w:r>
          </w:p>
        </w:tc>
        <w:tc>
          <w:tcPr>
            <w:tcW w:w="8263" w:type="dxa"/>
          </w:tcPr>
          <w:p w14:paraId="0D92C304" w14:textId="38814024" w:rsidR="00EB749A" w:rsidRPr="00985120" w:rsidRDefault="00EB749A" w:rsidP="00717766">
            <w:pPr>
              <w:pStyle w:val="a4"/>
              <w:tabs>
                <w:tab w:val="left" w:pos="900"/>
              </w:tabs>
              <w:spacing w:before="6" w:line="237" w:lineRule="auto"/>
              <w:ind w:left="0" w:right="517" w:firstLine="0"/>
              <w:rPr>
                <w:sz w:val="26"/>
                <w:szCs w:val="26"/>
              </w:rPr>
            </w:pPr>
            <w:r w:rsidRPr="00985120">
              <w:rPr>
                <w:sz w:val="26"/>
                <w:szCs w:val="26"/>
              </w:rPr>
              <w:t xml:space="preserve">Генетична характеристика та селекція рослин родини </w:t>
            </w:r>
            <w:proofErr w:type="spellStart"/>
            <w:r w:rsidRPr="00985120">
              <w:rPr>
                <w:iCs/>
                <w:color w:val="000000"/>
                <w:kern w:val="24"/>
                <w:sz w:val="26"/>
                <w:szCs w:val="26"/>
              </w:rPr>
              <w:t>Umbeliferae</w:t>
            </w:r>
            <w:proofErr w:type="spellEnd"/>
          </w:p>
        </w:tc>
      </w:tr>
      <w:tr w:rsidR="00EB749A" w:rsidRPr="00985120" w14:paraId="67A58F20" w14:textId="77777777" w:rsidTr="00283FA2">
        <w:tc>
          <w:tcPr>
            <w:tcW w:w="1230" w:type="dxa"/>
          </w:tcPr>
          <w:p w14:paraId="41152EDF" w14:textId="5598D9EF" w:rsidR="00EB749A" w:rsidRPr="00985120" w:rsidRDefault="00EB749A" w:rsidP="00717766">
            <w:pPr>
              <w:pStyle w:val="a4"/>
              <w:spacing w:before="6" w:line="237" w:lineRule="auto"/>
              <w:ind w:left="0" w:right="-58" w:firstLine="0"/>
              <w:jc w:val="left"/>
              <w:rPr>
                <w:b/>
                <w:sz w:val="26"/>
                <w:szCs w:val="26"/>
              </w:rPr>
            </w:pPr>
            <w:r w:rsidRPr="00985120">
              <w:rPr>
                <w:b/>
                <w:sz w:val="26"/>
                <w:szCs w:val="26"/>
              </w:rPr>
              <w:t>Тема</w:t>
            </w:r>
            <w:r w:rsidRPr="00985120">
              <w:rPr>
                <w:b/>
                <w:caps/>
                <w:sz w:val="26"/>
                <w:szCs w:val="26"/>
              </w:rPr>
              <w:t xml:space="preserve"> 18</w:t>
            </w:r>
          </w:p>
        </w:tc>
        <w:tc>
          <w:tcPr>
            <w:tcW w:w="8263" w:type="dxa"/>
          </w:tcPr>
          <w:p w14:paraId="64B3FAB3" w14:textId="7F8D9557" w:rsidR="00EB749A" w:rsidRPr="00985120" w:rsidRDefault="00EB749A" w:rsidP="00717766">
            <w:pPr>
              <w:pStyle w:val="a4"/>
              <w:tabs>
                <w:tab w:val="left" w:pos="900"/>
              </w:tabs>
              <w:spacing w:before="6" w:line="237" w:lineRule="auto"/>
              <w:ind w:left="0" w:right="517" w:firstLine="0"/>
              <w:rPr>
                <w:sz w:val="26"/>
                <w:szCs w:val="26"/>
              </w:rPr>
            </w:pPr>
            <w:r w:rsidRPr="00985120">
              <w:rPr>
                <w:sz w:val="26"/>
                <w:szCs w:val="26"/>
              </w:rPr>
              <w:t>Генетична характеристика та селекція найважливіших культивованих в Україні рослин</w:t>
            </w:r>
          </w:p>
        </w:tc>
      </w:tr>
      <w:tr w:rsidR="00EB749A" w:rsidRPr="00985120" w14:paraId="418786BF" w14:textId="77777777" w:rsidTr="00283FA2">
        <w:tc>
          <w:tcPr>
            <w:tcW w:w="1230" w:type="dxa"/>
          </w:tcPr>
          <w:p w14:paraId="6C6CE27B" w14:textId="2883F73A" w:rsidR="00EB749A" w:rsidRPr="00985120" w:rsidRDefault="00EB749A" w:rsidP="00717766">
            <w:pPr>
              <w:pStyle w:val="a4"/>
              <w:spacing w:before="6" w:line="237" w:lineRule="auto"/>
              <w:ind w:left="0" w:right="-58" w:firstLine="0"/>
              <w:jc w:val="left"/>
              <w:rPr>
                <w:b/>
                <w:sz w:val="26"/>
                <w:szCs w:val="26"/>
              </w:rPr>
            </w:pPr>
            <w:r w:rsidRPr="00985120">
              <w:rPr>
                <w:b/>
                <w:sz w:val="26"/>
                <w:szCs w:val="26"/>
              </w:rPr>
              <w:t>Тема</w:t>
            </w:r>
            <w:r w:rsidRPr="00985120">
              <w:rPr>
                <w:b/>
                <w:caps/>
                <w:sz w:val="26"/>
                <w:szCs w:val="26"/>
              </w:rPr>
              <w:t xml:space="preserve"> 19</w:t>
            </w:r>
          </w:p>
        </w:tc>
        <w:tc>
          <w:tcPr>
            <w:tcW w:w="8263" w:type="dxa"/>
          </w:tcPr>
          <w:p w14:paraId="283983F1" w14:textId="241CFB1D" w:rsidR="00EB749A" w:rsidRPr="00985120" w:rsidRDefault="00EB749A" w:rsidP="00717766">
            <w:pPr>
              <w:pStyle w:val="a4"/>
              <w:tabs>
                <w:tab w:val="left" w:pos="900"/>
              </w:tabs>
              <w:spacing w:before="6" w:line="237" w:lineRule="auto"/>
              <w:ind w:left="0" w:right="517" w:firstLine="0"/>
              <w:rPr>
                <w:sz w:val="26"/>
                <w:szCs w:val="26"/>
              </w:rPr>
            </w:pPr>
            <w:r w:rsidRPr="00985120">
              <w:rPr>
                <w:sz w:val="26"/>
                <w:szCs w:val="26"/>
              </w:rPr>
              <w:t>Генетична характеристика та селекція тропічних плодових рослин</w:t>
            </w:r>
          </w:p>
        </w:tc>
      </w:tr>
    </w:tbl>
    <w:p w14:paraId="63889AF2" w14:textId="77777777" w:rsidR="004D07A2" w:rsidRPr="00C65EB7" w:rsidRDefault="004D07A2" w:rsidP="00717766">
      <w:pPr>
        <w:pStyle w:val="Default"/>
        <w:widowControl w:val="0"/>
        <w:ind w:right="517"/>
        <w:jc w:val="both"/>
        <w:rPr>
          <w:b/>
          <w:color w:val="632423" w:themeColor="accent2" w:themeShade="80"/>
          <w:kern w:val="24"/>
          <w:sz w:val="28"/>
          <w:szCs w:val="28"/>
          <w:lang w:val="uk-UA"/>
        </w:rPr>
      </w:pPr>
    </w:p>
    <w:p w14:paraId="3A8EB5AB" w14:textId="4D623EEE" w:rsidR="00B76FC8" w:rsidRPr="00283FA2" w:rsidRDefault="000A5E55" w:rsidP="00717766">
      <w:pPr>
        <w:pStyle w:val="Default"/>
        <w:widowControl w:val="0"/>
        <w:ind w:right="517"/>
        <w:jc w:val="center"/>
        <w:rPr>
          <w:b/>
          <w:color w:val="632423" w:themeColor="accent2" w:themeShade="80"/>
          <w:kern w:val="24"/>
          <w:sz w:val="28"/>
          <w:szCs w:val="28"/>
          <w:lang w:val="uk-UA"/>
        </w:rPr>
      </w:pPr>
      <w:r w:rsidRPr="00283FA2">
        <w:rPr>
          <w:b/>
          <w:color w:val="632423" w:themeColor="accent2" w:themeShade="80"/>
          <w:kern w:val="24"/>
          <w:sz w:val="28"/>
          <w:szCs w:val="28"/>
          <w:lang w:val="uk-UA"/>
        </w:rPr>
        <w:t>ФОРМИ</w:t>
      </w:r>
      <w:r w:rsidR="00AC4DE2" w:rsidRPr="00283FA2">
        <w:rPr>
          <w:b/>
          <w:color w:val="632423" w:themeColor="accent2" w:themeShade="80"/>
          <w:kern w:val="24"/>
          <w:sz w:val="28"/>
          <w:szCs w:val="28"/>
          <w:lang w:val="uk-UA"/>
        </w:rPr>
        <w:t>,</w:t>
      </w:r>
      <w:r w:rsidR="00763771" w:rsidRPr="00283FA2">
        <w:rPr>
          <w:b/>
          <w:color w:val="632423" w:themeColor="accent2" w:themeShade="80"/>
          <w:kern w:val="24"/>
          <w:sz w:val="28"/>
          <w:szCs w:val="28"/>
          <w:lang w:val="uk-UA"/>
        </w:rPr>
        <w:t xml:space="preserve"> </w:t>
      </w:r>
      <w:r w:rsidR="004D07A2" w:rsidRPr="00283FA2">
        <w:rPr>
          <w:b/>
          <w:color w:val="632423" w:themeColor="accent2" w:themeShade="80"/>
          <w:kern w:val="24"/>
          <w:sz w:val="28"/>
          <w:szCs w:val="28"/>
        </w:rPr>
        <w:t xml:space="preserve">МЕТОДИ </w:t>
      </w:r>
      <w:r w:rsidR="005F546D" w:rsidRPr="00283FA2">
        <w:rPr>
          <w:b/>
          <w:color w:val="632423" w:themeColor="accent2" w:themeShade="80"/>
          <w:kern w:val="24"/>
          <w:sz w:val="28"/>
          <w:szCs w:val="28"/>
          <w:lang w:val="uk-UA"/>
        </w:rPr>
        <w:t>ТА</w:t>
      </w:r>
      <w:r w:rsidR="00AF57CC" w:rsidRPr="00283FA2">
        <w:rPr>
          <w:b/>
          <w:color w:val="632423" w:themeColor="accent2" w:themeShade="80"/>
          <w:kern w:val="24"/>
          <w:sz w:val="28"/>
          <w:szCs w:val="28"/>
          <w:lang w:val="uk-UA"/>
        </w:rPr>
        <w:t xml:space="preserve"> </w:t>
      </w:r>
      <w:r w:rsidR="005F546D" w:rsidRPr="00283FA2">
        <w:rPr>
          <w:b/>
          <w:color w:val="632423" w:themeColor="accent2" w:themeShade="80"/>
          <w:kern w:val="24"/>
          <w:sz w:val="28"/>
          <w:szCs w:val="28"/>
        </w:rPr>
        <w:t>ОСВІТНІ ТЕХНОЛОГІЇ</w:t>
      </w:r>
      <w:r w:rsidR="00AC4DE2" w:rsidRPr="00283FA2">
        <w:rPr>
          <w:b/>
          <w:color w:val="632423" w:themeColor="accent2" w:themeShade="80"/>
          <w:kern w:val="24"/>
          <w:sz w:val="28"/>
          <w:szCs w:val="28"/>
          <w:lang w:val="uk-UA"/>
        </w:rPr>
        <w:t xml:space="preserve"> НАВЧАННЯ</w:t>
      </w:r>
    </w:p>
    <w:p w14:paraId="26D546AE" w14:textId="223CB578" w:rsidR="00CB7960" w:rsidRPr="00DF621B" w:rsidRDefault="00CB7960" w:rsidP="00717766">
      <w:pPr>
        <w:ind w:firstLine="709"/>
        <w:jc w:val="both"/>
        <w:rPr>
          <w:sz w:val="28"/>
          <w:szCs w:val="28"/>
          <w:lang w:eastAsia="ru-RU"/>
        </w:rPr>
      </w:pPr>
      <w:r w:rsidRPr="00DF621B">
        <w:rPr>
          <w:b/>
          <w:color w:val="000000"/>
          <w:sz w:val="28"/>
          <w:szCs w:val="28"/>
          <w:lang w:eastAsia="ru-RU"/>
        </w:rPr>
        <w:t>Форми організації навчання</w:t>
      </w:r>
      <w:r w:rsidRPr="00DF621B">
        <w:rPr>
          <w:color w:val="000000"/>
          <w:sz w:val="28"/>
          <w:szCs w:val="28"/>
          <w:lang w:eastAsia="ru-RU"/>
        </w:rPr>
        <w:t xml:space="preserve">: </w:t>
      </w:r>
      <w:proofErr w:type="spellStart"/>
      <w:r w:rsidR="00A5513A" w:rsidRPr="00A5513A">
        <w:rPr>
          <w:sz w:val="28"/>
          <w:szCs w:val="28"/>
          <w:lang w:val="ru-RU"/>
        </w:rPr>
        <w:t>лекція</w:t>
      </w:r>
      <w:proofErr w:type="spellEnd"/>
      <w:r w:rsidR="00A5513A" w:rsidRPr="00A5513A">
        <w:rPr>
          <w:sz w:val="28"/>
          <w:szCs w:val="28"/>
          <w:lang w:val="ru-RU"/>
        </w:rPr>
        <w:t xml:space="preserve">, </w:t>
      </w:r>
      <w:proofErr w:type="spellStart"/>
      <w:r w:rsidR="00A5513A" w:rsidRPr="00A5513A">
        <w:rPr>
          <w:sz w:val="28"/>
          <w:szCs w:val="28"/>
          <w:lang w:val="ru-RU"/>
        </w:rPr>
        <w:t>практичне</w:t>
      </w:r>
      <w:proofErr w:type="spellEnd"/>
      <w:r w:rsidR="00A5513A" w:rsidRPr="00A5513A">
        <w:rPr>
          <w:sz w:val="28"/>
          <w:szCs w:val="28"/>
          <w:lang w:val="ru-RU"/>
        </w:rPr>
        <w:t xml:space="preserve"> </w:t>
      </w:r>
      <w:proofErr w:type="spellStart"/>
      <w:r w:rsidR="00A5513A" w:rsidRPr="00A5513A">
        <w:rPr>
          <w:sz w:val="28"/>
          <w:szCs w:val="28"/>
          <w:lang w:val="ru-RU"/>
        </w:rPr>
        <w:t>заняття</w:t>
      </w:r>
      <w:proofErr w:type="spellEnd"/>
      <w:r w:rsidR="00A5513A" w:rsidRPr="00A5513A">
        <w:rPr>
          <w:sz w:val="28"/>
          <w:szCs w:val="28"/>
          <w:lang w:val="ru-RU"/>
        </w:rPr>
        <w:t xml:space="preserve">, </w:t>
      </w:r>
      <w:proofErr w:type="spellStart"/>
      <w:r w:rsidR="00A5513A" w:rsidRPr="00A5513A">
        <w:rPr>
          <w:sz w:val="28"/>
          <w:szCs w:val="28"/>
          <w:lang w:val="ru-RU"/>
        </w:rPr>
        <w:t>індивідуальне</w:t>
      </w:r>
      <w:proofErr w:type="spellEnd"/>
      <w:r w:rsidR="00A5513A" w:rsidRPr="00A5513A">
        <w:rPr>
          <w:sz w:val="28"/>
          <w:szCs w:val="28"/>
          <w:lang w:val="ru-RU"/>
        </w:rPr>
        <w:t xml:space="preserve"> </w:t>
      </w:r>
      <w:proofErr w:type="spellStart"/>
      <w:r w:rsidR="00A5513A" w:rsidRPr="00A5513A">
        <w:rPr>
          <w:sz w:val="28"/>
          <w:szCs w:val="28"/>
          <w:lang w:val="ru-RU"/>
        </w:rPr>
        <w:t>навчальне</w:t>
      </w:r>
      <w:proofErr w:type="spellEnd"/>
      <w:r w:rsidR="00A5513A" w:rsidRPr="00A5513A">
        <w:rPr>
          <w:sz w:val="28"/>
          <w:szCs w:val="28"/>
          <w:lang w:val="ru-RU"/>
        </w:rPr>
        <w:t xml:space="preserve"> </w:t>
      </w:r>
      <w:proofErr w:type="spellStart"/>
      <w:r w:rsidR="00A5513A" w:rsidRPr="00A5513A">
        <w:rPr>
          <w:sz w:val="28"/>
          <w:szCs w:val="28"/>
          <w:lang w:val="ru-RU"/>
        </w:rPr>
        <w:t>заняття</w:t>
      </w:r>
      <w:proofErr w:type="spellEnd"/>
      <w:r w:rsidR="00A5513A" w:rsidRPr="00A5513A">
        <w:rPr>
          <w:sz w:val="28"/>
          <w:szCs w:val="28"/>
          <w:lang w:val="ru-RU"/>
        </w:rPr>
        <w:t xml:space="preserve">, </w:t>
      </w:r>
      <w:proofErr w:type="spellStart"/>
      <w:r w:rsidR="00A5513A" w:rsidRPr="00A5513A">
        <w:rPr>
          <w:sz w:val="28"/>
          <w:szCs w:val="28"/>
          <w:lang w:val="ru-RU"/>
        </w:rPr>
        <w:t>консультація</w:t>
      </w:r>
      <w:proofErr w:type="spellEnd"/>
      <w:r w:rsidRPr="00DF621B">
        <w:rPr>
          <w:color w:val="000000"/>
          <w:sz w:val="28"/>
          <w:szCs w:val="28"/>
          <w:lang w:eastAsia="ru-RU"/>
        </w:rPr>
        <w:t>. </w:t>
      </w:r>
    </w:p>
    <w:p w14:paraId="06A1D2FB" w14:textId="471A3A9B" w:rsidR="00AC47E9" w:rsidRDefault="00CB7960" w:rsidP="00717766">
      <w:pPr>
        <w:ind w:firstLine="709"/>
        <w:jc w:val="both"/>
        <w:rPr>
          <w:sz w:val="28"/>
          <w:szCs w:val="28"/>
        </w:rPr>
      </w:pPr>
      <w:r w:rsidRPr="00DF621B">
        <w:rPr>
          <w:b/>
          <w:color w:val="000000"/>
          <w:sz w:val="28"/>
          <w:szCs w:val="28"/>
          <w:lang w:eastAsia="ru-RU"/>
        </w:rPr>
        <w:t>Методи навчання</w:t>
      </w:r>
      <w:r w:rsidRPr="00DF621B">
        <w:rPr>
          <w:color w:val="000000"/>
          <w:sz w:val="28"/>
          <w:szCs w:val="28"/>
          <w:lang w:eastAsia="ru-RU"/>
        </w:rPr>
        <w:t xml:space="preserve">: </w:t>
      </w:r>
      <w:proofErr w:type="spellStart"/>
      <w:r w:rsidR="00A5513A" w:rsidRPr="00A5513A">
        <w:rPr>
          <w:sz w:val="28"/>
          <w:szCs w:val="28"/>
          <w:lang w:val="ru-RU"/>
        </w:rPr>
        <w:t>словесні</w:t>
      </w:r>
      <w:proofErr w:type="spellEnd"/>
      <w:r w:rsidR="00A5513A" w:rsidRPr="00A5513A">
        <w:rPr>
          <w:sz w:val="28"/>
          <w:szCs w:val="28"/>
          <w:lang w:val="ru-RU"/>
        </w:rPr>
        <w:t xml:space="preserve"> (</w:t>
      </w:r>
      <w:proofErr w:type="spellStart"/>
      <w:r w:rsidR="00A5513A" w:rsidRPr="00A5513A">
        <w:rPr>
          <w:sz w:val="28"/>
          <w:szCs w:val="28"/>
          <w:lang w:val="ru-RU"/>
        </w:rPr>
        <w:t>розповідь</w:t>
      </w:r>
      <w:proofErr w:type="spellEnd"/>
      <w:r w:rsidR="00A5513A" w:rsidRPr="00A5513A">
        <w:rPr>
          <w:sz w:val="28"/>
          <w:szCs w:val="28"/>
          <w:lang w:val="ru-RU"/>
        </w:rPr>
        <w:t xml:space="preserve">, </w:t>
      </w:r>
      <w:proofErr w:type="spellStart"/>
      <w:r w:rsidR="00A5513A" w:rsidRPr="00A5513A">
        <w:rPr>
          <w:sz w:val="28"/>
          <w:szCs w:val="28"/>
          <w:lang w:val="ru-RU"/>
        </w:rPr>
        <w:t>пояснення</w:t>
      </w:r>
      <w:proofErr w:type="spellEnd"/>
      <w:r w:rsidR="00A5513A" w:rsidRPr="00A5513A">
        <w:rPr>
          <w:sz w:val="28"/>
          <w:szCs w:val="28"/>
          <w:lang w:val="ru-RU"/>
        </w:rPr>
        <w:t xml:space="preserve">, </w:t>
      </w:r>
      <w:proofErr w:type="spellStart"/>
      <w:r w:rsidR="00A5513A" w:rsidRPr="00A5513A">
        <w:rPr>
          <w:sz w:val="28"/>
          <w:szCs w:val="28"/>
          <w:lang w:val="ru-RU"/>
        </w:rPr>
        <w:t>лекція</w:t>
      </w:r>
      <w:proofErr w:type="spellEnd"/>
      <w:r w:rsidR="00A5513A" w:rsidRPr="00A5513A">
        <w:rPr>
          <w:sz w:val="28"/>
          <w:szCs w:val="28"/>
          <w:lang w:val="ru-RU"/>
        </w:rPr>
        <w:t xml:space="preserve">), </w:t>
      </w:r>
      <w:proofErr w:type="spellStart"/>
      <w:r w:rsidR="00A5513A" w:rsidRPr="00A5513A">
        <w:rPr>
          <w:sz w:val="28"/>
          <w:szCs w:val="28"/>
          <w:lang w:val="ru-RU"/>
        </w:rPr>
        <w:t>наочні</w:t>
      </w:r>
      <w:proofErr w:type="spellEnd"/>
      <w:r w:rsidR="00A5513A" w:rsidRPr="00A5513A">
        <w:rPr>
          <w:sz w:val="28"/>
          <w:szCs w:val="28"/>
          <w:lang w:val="ru-RU"/>
        </w:rPr>
        <w:t xml:space="preserve"> (</w:t>
      </w:r>
      <w:proofErr w:type="spellStart"/>
      <w:r w:rsidR="00A5513A" w:rsidRPr="00A5513A">
        <w:rPr>
          <w:sz w:val="28"/>
          <w:szCs w:val="28"/>
          <w:lang w:val="ru-RU"/>
        </w:rPr>
        <w:t>демонстрація</w:t>
      </w:r>
      <w:proofErr w:type="spellEnd"/>
      <w:r w:rsidR="00A5513A" w:rsidRPr="00A5513A">
        <w:rPr>
          <w:sz w:val="28"/>
          <w:szCs w:val="28"/>
          <w:lang w:val="ru-RU"/>
        </w:rPr>
        <w:t xml:space="preserve">, </w:t>
      </w:r>
      <w:proofErr w:type="spellStart"/>
      <w:r w:rsidR="00A5513A" w:rsidRPr="00A5513A">
        <w:rPr>
          <w:sz w:val="28"/>
          <w:szCs w:val="28"/>
          <w:lang w:val="ru-RU"/>
        </w:rPr>
        <w:t>ілюстрація</w:t>
      </w:r>
      <w:proofErr w:type="spellEnd"/>
      <w:r w:rsidR="00A5513A" w:rsidRPr="00A5513A">
        <w:rPr>
          <w:sz w:val="28"/>
          <w:szCs w:val="28"/>
          <w:lang w:val="ru-RU"/>
        </w:rPr>
        <w:t xml:space="preserve">, </w:t>
      </w:r>
      <w:proofErr w:type="spellStart"/>
      <w:r w:rsidR="00A5513A" w:rsidRPr="00A5513A">
        <w:rPr>
          <w:sz w:val="28"/>
          <w:szCs w:val="28"/>
          <w:lang w:val="ru-RU"/>
        </w:rPr>
        <w:t>спостереження</w:t>
      </w:r>
      <w:proofErr w:type="spellEnd"/>
      <w:r w:rsidR="00A5513A" w:rsidRPr="00A5513A">
        <w:rPr>
          <w:sz w:val="28"/>
          <w:szCs w:val="28"/>
          <w:lang w:val="ru-RU"/>
        </w:rPr>
        <w:t xml:space="preserve">), </w:t>
      </w:r>
      <w:proofErr w:type="spellStart"/>
      <w:r w:rsidR="00A5513A" w:rsidRPr="00A5513A">
        <w:rPr>
          <w:sz w:val="28"/>
          <w:szCs w:val="28"/>
          <w:lang w:val="ru-RU"/>
        </w:rPr>
        <w:t>практичні</w:t>
      </w:r>
      <w:proofErr w:type="spellEnd"/>
      <w:r w:rsidR="00A5513A" w:rsidRPr="00A5513A">
        <w:rPr>
          <w:sz w:val="28"/>
          <w:szCs w:val="28"/>
          <w:lang w:val="ru-RU"/>
        </w:rPr>
        <w:t xml:space="preserve"> (</w:t>
      </w:r>
      <w:proofErr w:type="spellStart"/>
      <w:r w:rsidR="00A5513A" w:rsidRPr="00A5513A">
        <w:rPr>
          <w:sz w:val="28"/>
          <w:szCs w:val="28"/>
          <w:lang w:val="ru-RU"/>
        </w:rPr>
        <w:t>вирішення</w:t>
      </w:r>
      <w:proofErr w:type="spellEnd"/>
      <w:r w:rsidR="00A5513A" w:rsidRPr="00A5513A">
        <w:rPr>
          <w:sz w:val="28"/>
          <w:szCs w:val="28"/>
          <w:lang w:val="ru-RU"/>
        </w:rPr>
        <w:t xml:space="preserve"> </w:t>
      </w:r>
      <w:proofErr w:type="spellStart"/>
      <w:r w:rsidR="00A5513A" w:rsidRPr="00A5513A">
        <w:rPr>
          <w:sz w:val="28"/>
          <w:szCs w:val="28"/>
          <w:lang w:val="ru-RU"/>
        </w:rPr>
        <w:t>проблемних</w:t>
      </w:r>
      <w:proofErr w:type="spellEnd"/>
      <w:r w:rsidR="00A5513A" w:rsidRPr="00A5513A">
        <w:rPr>
          <w:sz w:val="28"/>
          <w:szCs w:val="28"/>
          <w:lang w:val="ru-RU"/>
        </w:rPr>
        <w:t xml:space="preserve"> задач), робота у </w:t>
      </w:r>
      <w:proofErr w:type="spellStart"/>
      <w:r w:rsidR="00A5513A" w:rsidRPr="00A5513A">
        <w:rPr>
          <w:sz w:val="28"/>
          <w:szCs w:val="28"/>
          <w:lang w:val="ru-RU"/>
        </w:rPr>
        <w:t>групах</w:t>
      </w:r>
      <w:proofErr w:type="spellEnd"/>
      <w:r w:rsidR="00A5513A" w:rsidRPr="00A5513A">
        <w:rPr>
          <w:sz w:val="28"/>
          <w:szCs w:val="28"/>
          <w:lang w:val="ru-RU"/>
        </w:rPr>
        <w:t>.</w:t>
      </w:r>
    </w:p>
    <w:p w14:paraId="35AA39CC" w14:textId="77777777" w:rsidR="00DF621B" w:rsidRPr="00DF621B" w:rsidRDefault="00DF621B" w:rsidP="00717766">
      <w:pPr>
        <w:ind w:firstLine="709"/>
        <w:jc w:val="both"/>
        <w:rPr>
          <w:color w:val="000000"/>
          <w:sz w:val="28"/>
          <w:szCs w:val="28"/>
          <w:lang w:eastAsia="ru-RU"/>
        </w:rPr>
      </w:pPr>
    </w:p>
    <w:p w14:paraId="00809AAA" w14:textId="64F1027C" w:rsidR="005D2585" w:rsidRPr="00283FA2" w:rsidRDefault="005D2585" w:rsidP="00717766">
      <w:pPr>
        <w:pStyle w:val="aa"/>
        <w:widowControl w:val="0"/>
        <w:spacing w:before="0" w:beforeAutospacing="0" w:after="0" w:afterAutospacing="0"/>
        <w:ind w:right="517"/>
        <w:jc w:val="center"/>
        <w:rPr>
          <w:color w:val="632423" w:themeColor="accent2" w:themeShade="80"/>
          <w:sz w:val="28"/>
          <w:szCs w:val="28"/>
        </w:rPr>
      </w:pPr>
      <w:r w:rsidRPr="00283FA2">
        <w:rPr>
          <w:rFonts w:eastAsia="+mn-ea"/>
          <w:b/>
          <w:bCs/>
          <w:color w:val="632423" w:themeColor="accent2" w:themeShade="80"/>
          <w:kern w:val="24"/>
          <w:sz w:val="28"/>
          <w:szCs w:val="28"/>
        </w:rPr>
        <w:t xml:space="preserve">ФОРМИ </w:t>
      </w:r>
      <w:r w:rsidR="00E6461E" w:rsidRPr="00283FA2">
        <w:rPr>
          <w:rFonts w:eastAsia="+mn-ea"/>
          <w:b/>
          <w:bCs/>
          <w:color w:val="632423" w:themeColor="accent2" w:themeShade="80"/>
          <w:kern w:val="24"/>
          <w:sz w:val="28"/>
          <w:szCs w:val="28"/>
        </w:rPr>
        <w:t xml:space="preserve">Й </w:t>
      </w:r>
      <w:r w:rsidRPr="00283FA2">
        <w:rPr>
          <w:rFonts w:eastAsia="+mn-ea"/>
          <w:b/>
          <w:bCs/>
          <w:color w:val="632423" w:themeColor="accent2" w:themeShade="80"/>
          <w:kern w:val="24"/>
          <w:sz w:val="28"/>
          <w:szCs w:val="28"/>
        </w:rPr>
        <w:t>МЕТОДИ КОНТРОЛЮ ТА ОЦІНЮВАННЯ</w:t>
      </w:r>
    </w:p>
    <w:p w14:paraId="280AF52D" w14:textId="375CD061" w:rsidR="00B76FC8" w:rsidRPr="00283FA2" w:rsidRDefault="00B76FC8" w:rsidP="00717766">
      <w:pPr>
        <w:pStyle w:val="aa"/>
        <w:widowControl w:val="0"/>
        <w:spacing w:before="0" w:beforeAutospacing="0" w:after="0" w:afterAutospacing="0"/>
        <w:ind w:firstLine="578"/>
        <w:jc w:val="both"/>
        <w:rPr>
          <w:sz w:val="28"/>
          <w:szCs w:val="28"/>
        </w:rPr>
      </w:pPr>
      <w:r w:rsidRPr="00283FA2">
        <w:rPr>
          <w:rFonts w:eastAsia="+mn-ea"/>
          <w:b/>
          <w:bCs/>
          <w:i/>
          <w:color w:val="000000"/>
          <w:kern w:val="24"/>
          <w:sz w:val="28"/>
          <w:szCs w:val="28"/>
        </w:rPr>
        <w:t>Поточний контроль</w:t>
      </w:r>
      <w:r w:rsidRPr="00283FA2">
        <w:rPr>
          <w:rFonts w:eastAsia="+mn-ea"/>
          <w:b/>
          <w:bCs/>
          <w:color w:val="000000"/>
          <w:kern w:val="24"/>
          <w:sz w:val="28"/>
          <w:szCs w:val="28"/>
        </w:rPr>
        <w:t>:</w:t>
      </w:r>
      <w:r w:rsidRPr="00283FA2">
        <w:rPr>
          <w:rFonts w:eastAsia="+mn-ea"/>
          <w:color w:val="000000"/>
          <w:kern w:val="24"/>
          <w:sz w:val="28"/>
          <w:szCs w:val="28"/>
        </w:rPr>
        <w:t xml:space="preserve"> </w:t>
      </w:r>
      <w:r w:rsidR="00AC47E9" w:rsidRPr="00283FA2">
        <w:rPr>
          <w:rFonts w:eastAsia="+mn-ea"/>
          <w:i/>
          <w:iCs/>
          <w:color w:val="000000"/>
          <w:kern w:val="24"/>
          <w:sz w:val="28"/>
          <w:szCs w:val="28"/>
        </w:rPr>
        <w:t>для контролю засвоєних знань проводяться усні та письмові опитування, тестування, комплексні контрольні роботи</w:t>
      </w:r>
      <w:r w:rsidRPr="00283FA2">
        <w:rPr>
          <w:rFonts w:eastAsia="+mn-ea"/>
          <w:color w:val="000000"/>
          <w:kern w:val="24"/>
          <w:sz w:val="28"/>
          <w:szCs w:val="28"/>
        </w:rPr>
        <w:t>.</w:t>
      </w:r>
    </w:p>
    <w:p w14:paraId="71399C54" w14:textId="195D073E" w:rsidR="00B76FC8" w:rsidRPr="00283FA2" w:rsidRDefault="00B76FC8" w:rsidP="00717766">
      <w:pPr>
        <w:pStyle w:val="aa"/>
        <w:widowControl w:val="0"/>
        <w:spacing w:before="0" w:beforeAutospacing="0" w:after="0" w:afterAutospacing="0"/>
        <w:ind w:firstLine="578"/>
        <w:rPr>
          <w:rFonts w:eastAsia="+mn-ea"/>
          <w:b/>
          <w:bCs/>
          <w:i/>
          <w:iCs/>
          <w:color w:val="000000"/>
          <w:kern w:val="24"/>
          <w:sz w:val="28"/>
          <w:szCs w:val="28"/>
        </w:rPr>
      </w:pPr>
      <w:r w:rsidRPr="00283FA2">
        <w:rPr>
          <w:rFonts w:eastAsia="+mn-ea"/>
          <w:b/>
          <w:bCs/>
          <w:i/>
          <w:color w:val="000000"/>
          <w:kern w:val="24"/>
          <w:sz w:val="28"/>
          <w:szCs w:val="28"/>
        </w:rPr>
        <w:t>Підсумковий  контроль</w:t>
      </w:r>
      <w:r w:rsidRPr="00283FA2">
        <w:rPr>
          <w:rFonts w:eastAsia="+mn-ea"/>
          <w:b/>
          <w:bCs/>
          <w:color w:val="000000"/>
          <w:kern w:val="24"/>
          <w:sz w:val="28"/>
          <w:szCs w:val="28"/>
        </w:rPr>
        <w:t xml:space="preserve"> </w:t>
      </w:r>
      <w:r w:rsidRPr="00283FA2">
        <w:rPr>
          <w:rFonts w:eastAsia="+mn-ea"/>
          <w:color w:val="000000"/>
          <w:kern w:val="24"/>
          <w:sz w:val="28"/>
          <w:szCs w:val="28"/>
        </w:rPr>
        <w:t>–</w:t>
      </w:r>
      <w:r w:rsidRPr="00283FA2">
        <w:rPr>
          <w:rFonts w:eastAsia="+mn-ea"/>
          <w:b/>
          <w:bCs/>
          <w:color w:val="000000"/>
          <w:kern w:val="24"/>
          <w:sz w:val="28"/>
          <w:szCs w:val="28"/>
        </w:rPr>
        <w:t xml:space="preserve"> </w:t>
      </w:r>
      <w:r w:rsidR="004F6373">
        <w:rPr>
          <w:rFonts w:eastAsia="+mn-ea"/>
          <w:i/>
          <w:iCs/>
          <w:color w:val="000000"/>
          <w:kern w:val="24"/>
          <w:sz w:val="28"/>
          <w:szCs w:val="28"/>
        </w:rPr>
        <w:t>екзамен</w:t>
      </w:r>
      <w:r w:rsidRPr="00283FA2">
        <w:rPr>
          <w:rFonts w:eastAsia="+mn-ea"/>
          <w:i/>
          <w:iCs/>
          <w:color w:val="000000"/>
          <w:kern w:val="24"/>
          <w:sz w:val="28"/>
          <w:szCs w:val="28"/>
        </w:rPr>
        <w:t>.</w:t>
      </w:r>
      <w:r w:rsidRPr="00283FA2">
        <w:rPr>
          <w:rFonts w:eastAsia="+mn-ea"/>
          <w:b/>
          <w:bCs/>
          <w:i/>
          <w:iCs/>
          <w:color w:val="000000"/>
          <w:kern w:val="24"/>
          <w:sz w:val="28"/>
          <w:szCs w:val="28"/>
        </w:rPr>
        <w:t xml:space="preserve">     </w:t>
      </w:r>
    </w:p>
    <w:p w14:paraId="13083F95" w14:textId="77777777" w:rsidR="00B76FC8" w:rsidRPr="00283FA2" w:rsidRDefault="00B76FC8" w:rsidP="00717766">
      <w:pPr>
        <w:pStyle w:val="aa"/>
        <w:widowControl w:val="0"/>
        <w:spacing w:before="0" w:beforeAutospacing="0" w:after="0" w:afterAutospacing="0"/>
        <w:ind w:left="144" w:firstLine="578"/>
        <w:rPr>
          <w:rFonts w:eastAsia="+mn-ea"/>
          <w:b/>
          <w:bCs/>
          <w:i/>
          <w:iCs/>
          <w:color w:val="000000"/>
          <w:kern w:val="24"/>
          <w:sz w:val="28"/>
          <w:szCs w:val="28"/>
        </w:rPr>
      </w:pPr>
    </w:p>
    <w:p w14:paraId="6B184E60" w14:textId="35F8DAB6" w:rsidR="00B76FC8" w:rsidRPr="00283FA2" w:rsidRDefault="00E2612B" w:rsidP="00717766">
      <w:pPr>
        <w:pStyle w:val="aa"/>
        <w:widowControl w:val="0"/>
        <w:spacing w:before="0" w:beforeAutospacing="0" w:after="0" w:afterAutospacing="0"/>
        <w:ind w:right="517"/>
        <w:jc w:val="center"/>
        <w:rPr>
          <w:rFonts w:eastAsia="+mn-ea"/>
          <w:b/>
          <w:bCs/>
          <w:color w:val="632423" w:themeColor="accent2" w:themeShade="80"/>
          <w:kern w:val="24"/>
          <w:sz w:val="28"/>
          <w:szCs w:val="28"/>
        </w:rPr>
      </w:pPr>
      <w:r w:rsidRPr="00283FA2">
        <w:rPr>
          <w:rFonts w:eastAsia="+mn-ea"/>
          <w:b/>
          <w:bCs/>
          <w:color w:val="632423" w:themeColor="accent2" w:themeShade="80"/>
          <w:kern w:val="24"/>
          <w:sz w:val="28"/>
          <w:szCs w:val="28"/>
        </w:rPr>
        <w:t>КРИТЕРІЇ ОЦІНЮВАННЯ РЕЗУЛЬТАТІВ НАВЧАННЯ</w:t>
      </w:r>
    </w:p>
    <w:p w14:paraId="28F3E0DF" w14:textId="2891C461" w:rsidR="00E2612B" w:rsidRPr="00283FA2" w:rsidRDefault="00E2612B" w:rsidP="00717766">
      <w:pPr>
        <w:pStyle w:val="aa"/>
        <w:widowControl w:val="0"/>
        <w:tabs>
          <w:tab w:val="left" w:pos="9072"/>
        </w:tabs>
        <w:spacing w:before="0" w:beforeAutospacing="0" w:after="0" w:afterAutospacing="0"/>
        <w:ind w:firstLine="709"/>
        <w:jc w:val="both"/>
        <w:rPr>
          <w:rFonts w:eastAsia="+mn-ea"/>
          <w:color w:val="000000"/>
          <w:kern w:val="24"/>
          <w:sz w:val="28"/>
          <w:szCs w:val="28"/>
        </w:rPr>
      </w:pPr>
      <w:r w:rsidRPr="00283FA2">
        <w:rPr>
          <w:rFonts w:eastAsia="+mn-ea"/>
          <w:color w:val="000000"/>
          <w:kern w:val="24"/>
          <w:sz w:val="28"/>
          <w:szCs w:val="28"/>
        </w:rPr>
        <w:t>Оцінювання програмних результатів навчання здобувачів освіти здійснюється за шкалою європейської кредитно-трансферної системи (</w:t>
      </w:r>
      <w:r w:rsidRPr="00283FA2">
        <w:rPr>
          <w:color w:val="202124"/>
          <w:sz w:val="28"/>
          <w:szCs w:val="28"/>
          <w:shd w:val="clear" w:color="auto" w:fill="FFFFFF"/>
        </w:rPr>
        <w:t>ECTS</w:t>
      </w:r>
      <w:r w:rsidRPr="00283FA2">
        <w:rPr>
          <w:rFonts w:eastAsia="+mn-ea"/>
          <w:color w:val="000000"/>
          <w:kern w:val="24"/>
          <w:sz w:val="28"/>
          <w:szCs w:val="28"/>
        </w:rPr>
        <w:t>).</w:t>
      </w:r>
      <w:r w:rsidR="00B76FC8" w:rsidRPr="00283FA2">
        <w:rPr>
          <w:rFonts w:eastAsia="+mn-ea"/>
          <w:color w:val="000000"/>
          <w:kern w:val="24"/>
          <w:sz w:val="28"/>
          <w:szCs w:val="28"/>
        </w:rPr>
        <w:tab/>
      </w:r>
    </w:p>
    <w:p w14:paraId="35A6A9AA" w14:textId="1C6C4435" w:rsidR="00B76FC8" w:rsidRPr="00283FA2" w:rsidRDefault="00B76FC8" w:rsidP="00717766">
      <w:pPr>
        <w:pStyle w:val="aa"/>
        <w:widowControl w:val="0"/>
        <w:tabs>
          <w:tab w:val="left" w:pos="9072"/>
        </w:tabs>
        <w:spacing w:before="0" w:beforeAutospacing="0" w:after="0" w:afterAutospacing="0"/>
        <w:ind w:firstLine="709"/>
        <w:jc w:val="both"/>
        <w:rPr>
          <w:rFonts w:eastAsiaTheme="minorHAnsi"/>
          <w:b/>
          <w:bCs/>
          <w:color w:val="000000"/>
          <w:sz w:val="28"/>
          <w:szCs w:val="28"/>
        </w:rPr>
      </w:pPr>
      <w:r w:rsidRPr="00283FA2">
        <w:rPr>
          <w:rFonts w:eastAsia="+mn-ea"/>
          <w:color w:val="000000"/>
          <w:kern w:val="24"/>
          <w:sz w:val="28"/>
          <w:szCs w:val="28"/>
        </w:rPr>
        <w:t xml:space="preserve">Критерієм успішного оцінювання є досягнення здобувачем вищої освіти мінімальних порогових рівнів </w:t>
      </w:r>
      <w:r w:rsidR="008F3961" w:rsidRPr="00283FA2">
        <w:rPr>
          <w:rFonts w:eastAsia="+mn-ea"/>
          <w:color w:val="000000"/>
          <w:kern w:val="24"/>
          <w:sz w:val="28"/>
          <w:szCs w:val="28"/>
        </w:rPr>
        <w:t>(балів)</w:t>
      </w:r>
      <w:r w:rsidRPr="00283FA2">
        <w:rPr>
          <w:rFonts w:eastAsia="+mn-ea"/>
          <w:color w:val="000000"/>
          <w:kern w:val="24"/>
          <w:sz w:val="28"/>
          <w:szCs w:val="28"/>
        </w:rPr>
        <w:t xml:space="preserve"> за кожним запланованим результатом навчання</w:t>
      </w:r>
      <w:r w:rsidR="00E30173" w:rsidRPr="00283FA2">
        <w:rPr>
          <w:rFonts w:eastAsia="+mn-ea"/>
          <w:color w:val="000000"/>
          <w:kern w:val="24"/>
          <w:sz w:val="28"/>
          <w:szCs w:val="28"/>
        </w:rPr>
        <w:t>.</w:t>
      </w:r>
      <w:r w:rsidRPr="00283FA2">
        <w:rPr>
          <w:rFonts w:eastAsia="+mn-ea"/>
          <w:color w:val="000000"/>
          <w:kern w:val="24"/>
          <w:sz w:val="28"/>
          <w:szCs w:val="28"/>
        </w:rPr>
        <w:t xml:space="preserve"> </w:t>
      </w:r>
    </w:p>
    <w:p w14:paraId="0B201B5B" w14:textId="77777777" w:rsidR="00D35BB7" w:rsidRPr="00283FA2" w:rsidRDefault="00D35BB7" w:rsidP="00717766">
      <w:pPr>
        <w:pStyle w:val="a4"/>
        <w:tabs>
          <w:tab w:val="left" w:pos="0"/>
        </w:tabs>
        <w:spacing w:line="242" w:lineRule="auto"/>
        <w:ind w:left="0" w:firstLine="0"/>
        <w:jc w:val="center"/>
        <w:rPr>
          <w:b/>
          <w:bCs/>
          <w:color w:val="632423" w:themeColor="accent2" w:themeShade="80"/>
          <w:sz w:val="28"/>
          <w:szCs w:val="28"/>
        </w:rPr>
      </w:pPr>
    </w:p>
    <w:p w14:paraId="2AC0228F" w14:textId="033EC8A4" w:rsidR="00453EF7" w:rsidRPr="00283FA2" w:rsidRDefault="00E2612B" w:rsidP="00717766">
      <w:pPr>
        <w:pStyle w:val="a4"/>
        <w:tabs>
          <w:tab w:val="left" w:pos="0"/>
        </w:tabs>
        <w:spacing w:line="242" w:lineRule="auto"/>
        <w:ind w:left="0" w:firstLine="0"/>
        <w:jc w:val="center"/>
        <w:rPr>
          <w:bCs/>
          <w:color w:val="632423" w:themeColor="accent2" w:themeShade="80"/>
          <w:sz w:val="28"/>
          <w:szCs w:val="28"/>
        </w:rPr>
      </w:pPr>
      <w:r w:rsidRPr="00283FA2">
        <w:rPr>
          <w:b/>
          <w:bCs/>
          <w:color w:val="632423" w:themeColor="accent2" w:themeShade="80"/>
          <w:sz w:val="28"/>
          <w:szCs w:val="28"/>
        </w:rPr>
        <w:t>ПОЛІТИКА ЩОДО АКАДЕМІЧНОЇ ДОБРОЧЕСНОСТІ</w:t>
      </w:r>
    </w:p>
    <w:p w14:paraId="458848C0" w14:textId="77777777" w:rsidR="00E2612B" w:rsidRDefault="00E2612B" w:rsidP="00717766">
      <w:pPr>
        <w:pStyle w:val="a4"/>
        <w:spacing w:line="242" w:lineRule="auto"/>
        <w:ind w:left="0" w:firstLine="0"/>
        <w:rPr>
          <w:bCs/>
          <w:color w:val="000000" w:themeColor="text1"/>
          <w:sz w:val="28"/>
          <w:szCs w:val="28"/>
        </w:rPr>
      </w:pPr>
      <w:r w:rsidRPr="00283FA2">
        <w:rPr>
          <w:bCs/>
          <w:color w:val="000000" w:themeColor="text1"/>
          <w:sz w:val="28"/>
          <w:szCs w:val="28"/>
        </w:rPr>
        <w:t>Дотримання політики щодо академічної доброчесності учасниками освітнього</w:t>
      </w:r>
      <w:r w:rsidRPr="00453EF7">
        <w:rPr>
          <w:bCs/>
          <w:color w:val="000000" w:themeColor="text1"/>
          <w:sz w:val="28"/>
          <w:szCs w:val="28"/>
        </w:rPr>
        <w:t xml:space="preserve"> процесу </w:t>
      </w:r>
      <w:r>
        <w:rPr>
          <w:bCs/>
          <w:color w:val="000000" w:themeColor="text1"/>
          <w:sz w:val="28"/>
          <w:szCs w:val="28"/>
        </w:rPr>
        <w:t>при</w:t>
      </w:r>
      <w:r w:rsidR="00453EF7" w:rsidRPr="00453EF7">
        <w:rPr>
          <w:bCs/>
          <w:color w:val="000000" w:themeColor="text1"/>
          <w:sz w:val="28"/>
          <w:szCs w:val="28"/>
        </w:rPr>
        <w:t xml:space="preserve"> вивченн</w:t>
      </w:r>
      <w:r>
        <w:rPr>
          <w:bCs/>
          <w:color w:val="000000" w:themeColor="text1"/>
          <w:sz w:val="28"/>
          <w:szCs w:val="28"/>
        </w:rPr>
        <w:t>і</w:t>
      </w:r>
      <w:r w:rsidR="00453EF7" w:rsidRPr="00453EF7">
        <w:rPr>
          <w:bCs/>
          <w:color w:val="000000" w:themeColor="text1"/>
          <w:sz w:val="28"/>
          <w:szCs w:val="28"/>
        </w:rPr>
        <w:t xml:space="preserve"> навчальної дисципліни </w:t>
      </w:r>
      <w:r>
        <w:rPr>
          <w:bCs/>
          <w:color w:val="000000" w:themeColor="text1"/>
          <w:sz w:val="28"/>
          <w:szCs w:val="28"/>
        </w:rPr>
        <w:t>регламентовано такими документами:</w:t>
      </w:r>
    </w:p>
    <w:p w14:paraId="01A2DEAA" w14:textId="19DB77B9" w:rsidR="00E2612B" w:rsidRDefault="00DA68D4" w:rsidP="00717766">
      <w:pPr>
        <w:pStyle w:val="a4"/>
        <w:numPr>
          <w:ilvl w:val="0"/>
          <w:numId w:val="11"/>
        </w:numPr>
        <w:spacing w:line="242" w:lineRule="auto"/>
        <w:rPr>
          <w:bCs/>
          <w:color w:val="000000" w:themeColor="text1"/>
          <w:sz w:val="28"/>
          <w:szCs w:val="28"/>
        </w:rPr>
      </w:pPr>
      <w:r w:rsidRPr="00453EF7">
        <w:rPr>
          <w:bCs/>
          <w:color w:val="000000" w:themeColor="text1"/>
          <w:sz w:val="28"/>
          <w:szCs w:val="28"/>
        </w:rPr>
        <w:t>«Етични</w:t>
      </w:r>
      <w:r w:rsidR="00E2612B">
        <w:rPr>
          <w:bCs/>
          <w:color w:val="000000" w:themeColor="text1"/>
          <w:sz w:val="28"/>
          <w:szCs w:val="28"/>
        </w:rPr>
        <w:t>й</w:t>
      </w:r>
      <w:r w:rsidRPr="00453EF7">
        <w:rPr>
          <w:bCs/>
          <w:color w:val="000000" w:themeColor="text1"/>
          <w:sz w:val="28"/>
          <w:szCs w:val="28"/>
        </w:rPr>
        <w:t xml:space="preserve"> кодекс </w:t>
      </w:r>
      <w:r w:rsidRPr="00DA68D4">
        <w:rPr>
          <w:bCs/>
          <w:color w:val="000000" w:themeColor="text1"/>
          <w:spacing w:val="-4"/>
          <w:sz w:val="28"/>
          <w:szCs w:val="28"/>
        </w:rPr>
        <w:t>Чернівецького національного університету імені Юрія Федьковича»</w:t>
      </w:r>
      <w:r>
        <w:rPr>
          <w:bCs/>
          <w:color w:val="000000" w:themeColor="text1"/>
          <w:sz w:val="28"/>
          <w:szCs w:val="28"/>
        </w:rPr>
        <w:t xml:space="preserve"> </w:t>
      </w:r>
      <w:hyperlink r:id="rId10" w:history="1">
        <w:r w:rsidR="008743EF" w:rsidRPr="008743EF">
          <w:rPr>
            <w:rStyle w:val="a5"/>
            <w:bCs/>
            <w:color w:val="0070C0"/>
            <w:sz w:val="28"/>
            <w:szCs w:val="28"/>
          </w:rPr>
          <w:t>https://www.chnu.edu.ua/media/jxdbs0zb/etychnyi-kodeks-chernivets koho-natsionalnoho-universytetu.pdf</w:t>
        </w:r>
      </w:hyperlink>
      <w:r w:rsidR="00287A0C">
        <w:rPr>
          <w:rStyle w:val="a5"/>
          <w:bCs/>
          <w:color w:val="0070C0"/>
          <w:sz w:val="28"/>
          <w:szCs w:val="28"/>
        </w:rPr>
        <w:t xml:space="preserve"> </w:t>
      </w:r>
    </w:p>
    <w:p w14:paraId="27FA95F4" w14:textId="01DD1782" w:rsidR="00453EF7" w:rsidRPr="00453EF7" w:rsidRDefault="00453EF7" w:rsidP="00717766">
      <w:pPr>
        <w:pStyle w:val="a4"/>
        <w:numPr>
          <w:ilvl w:val="0"/>
          <w:numId w:val="11"/>
        </w:numPr>
        <w:spacing w:line="242" w:lineRule="auto"/>
        <w:rPr>
          <w:bCs/>
          <w:color w:val="000000" w:themeColor="text1"/>
          <w:sz w:val="28"/>
          <w:szCs w:val="28"/>
        </w:rPr>
      </w:pPr>
      <w:r w:rsidRPr="00453EF7">
        <w:rPr>
          <w:bCs/>
          <w:color w:val="000000" w:themeColor="text1"/>
          <w:sz w:val="28"/>
          <w:szCs w:val="28"/>
        </w:rPr>
        <w:t>«Положенням про виявлення та запобігання академічного плагіату у Чернівецькому національному університету імені Юрія Федьковича» </w:t>
      </w:r>
      <w:hyperlink r:id="rId11" w:history="1">
        <w:r w:rsidR="008743EF" w:rsidRPr="008743EF">
          <w:rPr>
            <w:rStyle w:val="a5"/>
            <w:bCs/>
            <w:color w:val="0070C0"/>
            <w:sz w:val="28"/>
            <w:szCs w:val="28"/>
          </w:rPr>
          <w:t>https://www.chnu.edu.ua/media/n5nbzwgb/polozhennia-chnu-pro-plahi</w:t>
        </w:r>
      </w:hyperlink>
      <w:r w:rsidR="008743EF" w:rsidRPr="008743EF">
        <w:rPr>
          <w:bCs/>
          <w:color w:val="0070C0"/>
          <w:sz w:val="28"/>
          <w:szCs w:val="28"/>
          <w:u w:val="single"/>
        </w:rPr>
        <w:t xml:space="preserve"> </w:t>
      </w:r>
      <w:r w:rsidR="00DA68D4" w:rsidRPr="00DA68D4">
        <w:rPr>
          <w:bCs/>
          <w:color w:val="0070C0"/>
          <w:sz w:val="28"/>
          <w:szCs w:val="28"/>
          <w:u w:val="single"/>
        </w:rPr>
        <w:t>at-2023plusdodatky-31102023.pdf</w:t>
      </w:r>
      <w:r w:rsidRPr="00453EF7">
        <w:rPr>
          <w:bCs/>
          <w:color w:val="000000" w:themeColor="text1"/>
          <w:sz w:val="28"/>
          <w:szCs w:val="28"/>
        </w:rPr>
        <w:t> </w:t>
      </w:r>
    </w:p>
    <w:p w14:paraId="3236BF15" w14:textId="425CDE64" w:rsidR="00453EF7" w:rsidRDefault="00453EF7" w:rsidP="00717766">
      <w:pPr>
        <w:pStyle w:val="a4"/>
        <w:tabs>
          <w:tab w:val="left" w:pos="0"/>
        </w:tabs>
        <w:spacing w:line="242" w:lineRule="auto"/>
        <w:ind w:left="0" w:firstLine="0"/>
        <w:rPr>
          <w:bCs/>
          <w:color w:val="000000" w:themeColor="text1"/>
          <w:sz w:val="28"/>
          <w:szCs w:val="28"/>
        </w:rPr>
      </w:pPr>
    </w:p>
    <w:p w14:paraId="4A0F1B17" w14:textId="4E5F290A" w:rsidR="00915418" w:rsidRDefault="00662F6D" w:rsidP="00717766">
      <w:pPr>
        <w:pStyle w:val="a4"/>
        <w:tabs>
          <w:tab w:val="left" w:pos="0"/>
        </w:tabs>
        <w:spacing w:line="242" w:lineRule="auto"/>
        <w:ind w:left="0" w:firstLine="0"/>
        <w:jc w:val="center"/>
        <w:rPr>
          <w:rFonts w:eastAsia="+mn-ea"/>
          <w:b/>
          <w:color w:val="632423" w:themeColor="accent2" w:themeShade="80"/>
          <w:kern w:val="24"/>
          <w:sz w:val="28"/>
          <w:szCs w:val="28"/>
        </w:rPr>
      </w:pPr>
      <w:r w:rsidRPr="00465035">
        <w:rPr>
          <w:rFonts w:eastAsia="+mn-ea"/>
          <w:b/>
          <w:color w:val="632423" w:themeColor="accent2" w:themeShade="80"/>
          <w:kern w:val="24"/>
          <w:sz w:val="28"/>
          <w:szCs w:val="28"/>
        </w:rPr>
        <w:t>ІНФОРМАЦІЙНІ РЕСУРСИ</w:t>
      </w:r>
    </w:p>
    <w:p w14:paraId="4096F0D3" w14:textId="77777777" w:rsidR="00EF5643" w:rsidRPr="00EF5643" w:rsidRDefault="00EF5643" w:rsidP="00717766">
      <w:pPr>
        <w:pStyle w:val="a4"/>
        <w:tabs>
          <w:tab w:val="left" w:pos="0"/>
        </w:tabs>
        <w:spacing w:line="242" w:lineRule="auto"/>
        <w:jc w:val="center"/>
        <w:rPr>
          <w:rFonts w:eastAsia="+mn-ea"/>
          <w:i/>
          <w:color w:val="0070C0"/>
          <w:kern w:val="24"/>
          <w:sz w:val="28"/>
          <w:szCs w:val="28"/>
        </w:rPr>
      </w:pPr>
      <w:r w:rsidRPr="00EF5643">
        <w:rPr>
          <w:rFonts w:eastAsia="+mn-ea"/>
          <w:i/>
          <w:color w:val="0070C0"/>
          <w:kern w:val="24"/>
          <w:sz w:val="28"/>
          <w:szCs w:val="28"/>
          <w:lang w:val="en-US"/>
        </w:rPr>
        <w:t>https</w:t>
      </w:r>
      <w:r w:rsidRPr="00EF5643">
        <w:rPr>
          <w:rFonts w:eastAsia="+mn-ea"/>
          <w:i/>
          <w:color w:val="0070C0"/>
          <w:kern w:val="24"/>
          <w:sz w:val="28"/>
          <w:szCs w:val="28"/>
        </w:rPr>
        <w:t>://</w:t>
      </w:r>
      <w:r w:rsidRPr="00EF5643">
        <w:rPr>
          <w:rFonts w:eastAsia="+mn-ea"/>
          <w:i/>
          <w:color w:val="0070C0"/>
          <w:kern w:val="24"/>
          <w:sz w:val="28"/>
          <w:szCs w:val="28"/>
          <w:lang w:val="en-US"/>
        </w:rPr>
        <w:t>www</w:t>
      </w:r>
      <w:r w:rsidRPr="00EF5643">
        <w:rPr>
          <w:rFonts w:eastAsia="+mn-ea"/>
          <w:i/>
          <w:color w:val="0070C0"/>
          <w:kern w:val="24"/>
          <w:sz w:val="28"/>
          <w:szCs w:val="28"/>
        </w:rPr>
        <w:t>.</w:t>
      </w:r>
      <w:proofErr w:type="spellStart"/>
      <w:r w:rsidRPr="00EF5643">
        <w:rPr>
          <w:rFonts w:eastAsia="+mn-ea"/>
          <w:i/>
          <w:color w:val="0070C0"/>
          <w:kern w:val="24"/>
          <w:sz w:val="28"/>
          <w:szCs w:val="28"/>
          <w:lang w:val="en-US"/>
        </w:rPr>
        <w:t>cabi</w:t>
      </w:r>
      <w:proofErr w:type="spellEnd"/>
      <w:r w:rsidRPr="00EF5643">
        <w:rPr>
          <w:rFonts w:eastAsia="+mn-ea"/>
          <w:i/>
          <w:color w:val="0070C0"/>
          <w:kern w:val="24"/>
          <w:sz w:val="28"/>
          <w:szCs w:val="28"/>
        </w:rPr>
        <w:t>.</w:t>
      </w:r>
      <w:r w:rsidRPr="00EF5643">
        <w:rPr>
          <w:rFonts w:eastAsia="+mn-ea"/>
          <w:i/>
          <w:color w:val="0070C0"/>
          <w:kern w:val="24"/>
          <w:sz w:val="28"/>
          <w:szCs w:val="28"/>
          <w:lang w:val="en-US"/>
        </w:rPr>
        <w:t>org</w:t>
      </w:r>
      <w:r w:rsidRPr="00EF5643">
        <w:rPr>
          <w:rFonts w:eastAsia="+mn-ea"/>
          <w:i/>
          <w:color w:val="0070C0"/>
          <w:kern w:val="24"/>
          <w:sz w:val="28"/>
          <w:szCs w:val="28"/>
        </w:rPr>
        <w:t>/</w:t>
      </w:r>
    </w:p>
    <w:p w14:paraId="79A1B2E7" w14:textId="77777777" w:rsidR="00EF5643" w:rsidRPr="00EF5643" w:rsidRDefault="00EF5643" w:rsidP="00717766">
      <w:pPr>
        <w:pStyle w:val="a4"/>
        <w:tabs>
          <w:tab w:val="left" w:pos="0"/>
        </w:tabs>
        <w:spacing w:line="242" w:lineRule="auto"/>
        <w:jc w:val="center"/>
        <w:rPr>
          <w:rFonts w:eastAsia="+mn-ea"/>
          <w:i/>
          <w:color w:val="0070C0"/>
          <w:kern w:val="24"/>
          <w:sz w:val="28"/>
          <w:szCs w:val="28"/>
        </w:rPr>
      </w:pPr>
      <w:r w:rsidRPr="00EF5643">
        <w:rPr>
          <w:rFonts w:eastAsia="+mn-ea"/>
          <w:i/>
          <w:color w:val="0070C0"/>
          <w:kern w:val="24"/>
          <w:sz w:val="28"/>
          <w:szCs w:val="28"/>
          <w:lang w:val="en-US"/>
        </w:rPr>
        <w:t>https</w:t>
      </w:r>
      <w:r w:rsidRPr="00EF5643">
        <w:rPr>
          <w:rFonts w:eastAsia="+mn-ea"/>
          <w:i/>
          <w:color w:val="0070C0"/>
          <w:kern w:val="24"/>
          <w:sz w:val="28"/>
          <w:szCs w:val="28"/>
        </w:rPr>
        <w:t>://</w:t>
      </w:r>
      <w:r w:rsidRPr="00EF5643">
        <w:rPr>
          <w:rFonts w:eastAsia="+mn-ea"/>
          <w:i/>
          <w:color w:val="0070C0"/>
          <w:kern w:val="24"/>
          <w:sz w:val="28"/>
          <w:szCs w:val="28"/>
          <w:lang w:val="en-US"/>
        </w:rPr>
        <w:t>goat</w:t>
      </w:r>
      <w:r w:rsidRPr="00EF5643">
        <w:rPr>
          <w:rFonts w:eastAsia="+mn-ea"/>
          <w:i/>
          <w:color w:val="0070C0"/>
          <w:kern w:val="24"/>
          <w:sz w:val="28"/>
          <w:szCs w:val="28"/>
        </w:rPr>
        <w:t>.</w:t>
      </w:r>
      <w:proofErr w:type="spellStart"/>
      <w:r w:rsidRPr="00EF5643">
        <w:rPr>
          <w:rFonts w:eastAsia="+mn-ea"/>
          <w:i/>
          <w:color w:val="0070C0"/>
          <w:kern w:val="24"/>
          <w:sz w:val="28"/>
          <w:szCs w:val="28"/>
          <w:lang w:val="en-US"/>
        </w:rPr>
        <w:t>genomehubs</w:t>
      </w:r>
      <w:proofErr w:type="spellEnd"/>
      <w:r w:rsidRPr="00EF5643">
        <w:rPr>
          <w:rFonts w:eastAsia="+mn-ea"/>
          <w:i/>
          <w:color w:val="0070C0"/>
          <w:kern w:val="24"/>
          <w:sz w:val="28"/>
          <w:szCs w:val="28"/>
        </w:rPr>
        <w:t>.</w:t>
      </w:r>
      <w:r w:rsidRPr="00EF5643">
        <w:rPr>
          <w:rFonts w:eastAsia="+mn-ea"/>
          <w:i/>
          <w:color w:val="0070C0"/>
          <w:kern w:val="24"/>
          <w:sz w:val="28"/>
          <w:szCs w:val="28"/>
          <w:lang w:val="en-US"/>
        </w:rPr>
        <w:t>org</w:t>
      </w:r>
      <w:r w:rsidRPr="00EF5643">
        <w:rPr>
          <w:rFonts w:eastAsia="+mn-ea"/>
          <w:i/>
          <w:color w:val="0070C0"/>
          <w:kern w:val="24"/>
          <w:sz w:val="28"/>
          <w:szCs w:val="28"/>
        </w:rPr>
        <w:t>/</w:t>
      </w:r>
    </w:p>
    <w:p w14:paraId="0CE8A5B0" w14:textId="4B594978" w:rsidR="00662F6D" w:rsidRPr="00662F6D" w:rsidRDefault="00EF5643" w:rsidP="00717766">
      <w:pPr>
        <w:pStyle w:val="a4"/>
        <w:tabs>
          <w:tab w:val="left" w:pos="0"/>
        </w:tabs>
        <w:spacing w:line="242" w:lineRule="auto"/>
        <w:ind w:left="0" w:firstLine="0"/>
        <w:jc w:val="center"/>
        <w:rPr>
          <w:rFonts w:eastAsia="+mn-ea"/>
          <w:i/>
          <w:color w:val="0070C0"/>
          <w:kern w:val="24"/>
          <w:sz w:val="28"/>
          <w:szCs w:val="28"/>
        </w:rPr>
      </w:pPr>
      <w:r w:rsidRPr="00EF5643">
        <w:rPr>
          <w:rFonts w:eastAsia="+mn-ea"/>
          <w:i/>
          <w:color w:val="0070C0"/>
          <w:kern w:val="24"/>
          <w:sz w:val="28"/>
          <w:szCs w:val="28"/>
          <w:lang w:val="en-US"/>
        </w:rPr>
        <w:t>https://powo.science.kew.org/</w:t>
      </w:r>
    </w:p>
    <w:p w14:paraId="4386D211" w14:textId="6CCD3C75" w:rsidR="00F06E7A" w:rsidRPr="00662F6D" w:rsidRDefault="00F06E7A" w:rsidP="00717766">
      <w:pPr>
        <w:pStyle w:val="a4"/>
        <w:tabs>
          <w:tab w:val="left" w:pos="0"/>
        </w:tabs>
        <w:spacing w:line="242" w:lineRule="auto"/>
        <w:ind w:left="0" w:firstLine="0"/>
        <w:jc w:val="center"/>
        <w:rPr>
          <w:b/>
          <w:bCs/>
          <w:i/>
          <w:iCs/>
          <w:color w:val="632423" w:themeColor="accent2" w:themeShade="80"/>
          <w:sz w:val="28"/>
          <w:szCs w:val="28"/>
        </w:rPr>
      </w:pPr>
      <w:r w:rsidRPr="00662F6D">
        <w:rPr>
          <w:b/>
          <w:bCs/>
          <w:i/>
          <w:iCs/>
          <w:color w:val="632423" w:themeColor="accent2" w:themeShade="80"/>
          <w:sz w:val="28"/>
          <w:szCs w:val="28"/>
        </w:rPr>
        <w:t>Детальна інформація щодо вивчення курсу «</w:t>
      </w:r>
      <w:r w:rsidR="00EF5643" w:rsidRPr="00EF5643">
        <w:rPr>
          <w:b/>
          <w:bCs/>
          <w:i/>
          <w:iCs/>
          <w:color w:val="632423" w:themeColor="accent2" w:themeShade="80"/>
          <w:sz w:val="28"/>
          <w:szCs w:val="28"/>
        </w:rPr>
        <w:t>Генетика та біоінженерія культурних рослин</w:t>
      </w:r>
      <w:r w:rsidRPr="00662F6D">
        <w:rPr>
          <w:b/>
          <w:bCs/>
          <w:i/>
          <w:iCs/>
          <w:color w:val="632423" w:themeColor="accent2" w:themeShade="80"/>
          <w:sz w:val="28"/>
          <w:szCs w:val="28"/>
        </w:rPr>
        <w:t>»</w:t>
      </w:r>
      <w:r w:rsidRPr="00662F6D">
        <w:rPr>
          <w:bCs/>
          <w:i/>
          <w:iCs/>
          <w:color w:val="632423" w:themeColor="accent2" w:themeShade="80"/>
          <w:sz w:val="28"/>
          <w:szCs w:val="28"/>
        </w:rPr>
        <w:t xml:space="preserve"> </w:t>
      </w:r>
      <w:r w:rsidRPr="00662F6D">
        <w:rPr>
          <w:b/>
          <w:bCs/>
          <w:i/>
          <w:iCs/>
          <w:color w:val="632423" w:themeColor="accent2" w:themeShade="80"/>
          <w:sz w:val="28"/>
          <w:szCs w:val="28"/>
        </w:rPr>
        <w:t xml:space="preserve">висвітлена у робочій програмі навчальної дисципліни </w:t>
      </w:r>
      <w:bookmarkStart w:id="0" w:name="_GoBack"/>
      <w:bookmarkEnd w:id="0"/>
    </w:p>
    <w:sectPr w:rsidR="00F06E7A" w:rsidRPr="00662F6D" w:rsidSect="00985120">
      <w:pgSz w:w="11910" w:h="16840"/>
      <w:pgMar w:top="1134" w:right="851" w:bottom="1134"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CE4073"/>
    <w:multiLevelType w:val="hybridMultilevel"/>
    <w:tmpl w:val="2A72C202"/>
    <w:lvl w:ilvl="0" w:tplc="BEB2505C">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ED10BBA"/>
    <w:multiLevelType w:val="hybridMultilevel"/>
    <w:tmpl w:val="40F08ADC"/>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12D10474"/>
    <w:multiLevelType w:val="hybridMultilevel"/>
    <w:tmpl w:val="640EC1BA"/>
    <w:lvl w:ilvl="0" w:tplc="9F167F44">
      <w:start w:val="1"/>
      <w:numFmt w:val="bullet"/>
      <w:lvlText w:val=""/>
      <w:lvlJc w:val="left"/>
      <w:pPr>
        <w:ind w:left="502" w:hanging="360"/>
      </w:pPr>
      <w:rPr>
        <w:rFonts w:ascii="Wingdings" w:hAnsi="Wingdings" w:hint="default"/>
        <w:color w:val="auto"/>
      </w:rPr>
    </w:lvl>
    <w:lvl w:ilvl="1" w:tplc="04220003" w:tentative="1">
      <w:start w:val="1"/>
      <w:numFmt w:val="bullet"/>
      <w:lvlText w:val="o"/>
      <w:lvlJc w:val="left"/>
      <w:pPr>
        <w:ind w:left="1222" w:hanging="360"/>
      </w:pPr>
      <w:rPr>
        <w:rFonts w:ascii="Courier New" w:hAnsi="Courier New" w:cs="Courier New" w:hint="default"/>
      </w:rPr>
    </w:lvl>
    <w:lvl w:ilvl="2" w:tplc="04220005" w:tentative="1">
      <w:start w:val="1"/>
      <w:numFmt w:val="bullet"/>
      <w:lvlText w:val=""/>
      <w:lvlJc w:val="left"/>
      <w:pPr>
        <w:ind w:left="1942" w:hanging="360"/>
      </w:pPr>
      <w:rPr>
        <w:rFonts w:ascii="Wingdings" w:hAnsi="Wingdings" w:hint="default"/>
      </w:rPr>
    </w:lvl>
    <w:lvl w:ilvl="3" w:tplc="04220001" w:tentative="1">
      <w:start w:val="1"/>
      <w:numFmt w:val="bullet"/>
      <w:lvlText w:val=""/>
      <w:lvlJc w:val="left"/>
      <w:pPr>
        <w:ind w:left="2662" w:hanging="360"/>
      </w:pPr>
      <w:rPr>
        <w:rFonts w:ascii="Symbol" w:hAnsi="Symbol" w:hint="default"/>
      </w:rPr>
    </w:lvl>
    <w:lvl w:ilvl="4" w:tplc="04220003" w:tentative="1">
      <w:start w:val="1"/>
      <w:numFmt w:val="bullet"/>
      <w:lvlText w:val="o"/>
      <w:lvlJc w:val="left"/>
      <w:pPr>
        <w:ind w:left="3382" w:hanging="360"/>
      </w:pPr>
      <w:rPr>
        <w:rFonts w:ascii="Courier New" w:hAnsi="Courier New" w:cs="Courier New" w:hint="default"/>
      </w:rPr>
    </w:lvl>
    <w:lvl w:ilvl="5" w:tplc="04220005" w:tentative="1">
      <w:start w:val="1"/>
      <w:numFmt w:val="bullet"/>
      <w:lvlText w:val=""/>
      <w:lvlJc w:val="left"/>
      <w:pPr>
        <w:ind w:left="4102" w:hanging="360"/>
      </w:pPr>
      <w:rPr>
        <w:rFonts w:ascii="Wingdings" w:hAnsi="Wingdings" w:hint="default"/>
      </w:rPr>
    </w:lvl>
    <w:lvl w:ilvl="6" w:tplc="04220001" w:tentative="1">
      <w:start w:val="1"/>
      <w:numFmt w:val="bullet"/>
      <w:lvlText w:val=""/>
      <w:lvlJc w:val="left"/>
      <w:pPr>
        <w:ind w:left="4822" w:hanging="360"/>
      </w:pPr>
      <w:rPr>
        <w:rFonts w:ascii="Symbol" w:hAnsi="Symbol" w:hint="default"/>
      </w:rPr>
    </w:lvl>
    <w:lvl w:ilvl="7" w:tplc="04220003" w:tentative="1">
      <w:start w:val="1"/>
      <w:numFmt w:val="bullet"/>
      <w:lvlText w:val="o"/>
      <w:lvlJc w:val="left"/>
      <w:pPr>
        <w:ind w:left="5542" w:hanging="360"/>
      </w:pPr>
      <w:rPr>
        <w:rFonts w:ascii="Courier New" w:hAnsi="Courier New" w:cs="Courier New" w:hint="default"/>
      </w:rPr>
    </w:lvl>
    <w:lvl w:ilvl="8" w:tplc="04220005" w:tentative="1">
      <w:start w:val="1"/>
      <w:numFmt w:val="bullet"/>
      <w:lvlText w:val=""/>
      <w:lvlJc w:val="left"/>
      <w:pPr>
        <w:ind w:left="6262" w:hanging="360"/>
      </w:pPr>
      <w:rPr>
        <w:rFonts w:ascii="Wingdings" w:hAnsi="Wingdings" w:hint="default"/>
      </w:rPr>
    </w:lvl>
  </w:abstractNum>
  <w:abstractNum w:abstractNumId="3">
    <w:nsid w:val="17EA12FE"/>
    <w:multiLevelType w:val="hybridMultilevel"/>
    <w:tmpl w:val="9B242248"/>
    <w:lvl w:ilvl="0" w:tplc="74F2C586">
      <w:start w:val="1"/>
      <w:numFmt w:val="decimal"/>
      <w:lvlText w:val="%1."/>
      <w:lvlJc w:val="left"/>
      <w:pPr>
        <w:ind w:left="356" w:hanging="452"/>
      </w:pPr>
      <w:rPr>
        <w:rFonts w:ascii="Arial" w:eastAsia="Arial" w:hAnsi="Arial" w:cs="Arial" w:hint="default"/>
        <w:spacing w:val="0"/>
        <w:w w:val="100"/>
        <w:sz w:val="22"/>
        <w:szCs w:val="22"/>
        <w:lang w:val="uk-UA" w:eastAsia="en-US" w:bidi="ar-SA"/>
      </w:rPr>
    </w:lvl>
    <w:lvl w:ilvl="1" w:tplc="600ADB1A">
      <w:numFmt w:val="bullet"/>
      <w:lvlText w:val="•"/>
      <w:lvlJc w:val="left"/>
      <w:pPr>
        <w:ind w:left="1408" w:hanging="452"/>
      </w:pPr>
      <w:rPr>
        <w:rFonts w:hint="default"/>
        <w:lang w:val="uk-UA" w:eastAsia="en-US" w:bidi="ar-SA"/>
      </w:rPr>
    </w:lvl>
    <w:lvl w:ilvl="2" w:tplc="1812C036">
      <w:numFmt w:val="bullet"/>
      <w:lvlText w:val="•"/>
      <w:lvlJc w:val="left"/>
      <w:pPr>
        <w:ind w:left="2456" w:hanging="452"/>
      </w:pPr>
      <w:rPr>
        <w:rFonts w:hint="default"/>
        <w:lang w:val="uk-UA" w:eastAsia="en-US" w:bidi="ar-SA"/>
      </w:rPr>
    </w:lvl>
    <w:lvl w:ilvl="3" w:tplc="8E2EFBAE">
      <w:numFmt w:val="bullet"/>
      <w:lvlText w:val="•"/>
      <w:lvlJc w:val="left"/>
      <w:pPr>
        <w:ind w:left="3505" w:hanging="452"/>
      </w:pPr>
      <w:rPr>
        <w:rFonts w:hint="default"/>
        <w:lang w:val="uk-UA" w:eastAsia="en-US" w:bidi="ar-SA"/>
      </w:rPr>
    </w:lvl>
    <w:lvl w:ilvl="4" w:tplc="C5FE42F2">
      <w:numFmt w:val="bullet"/>
      <w:lvlText w:val="•"/>
      <w:lvlJc w:val="left"/>
      <w:pPr>
        <w:ind w:left="4553" w:hanging="452"/>
      </w:pPr>
      <w:rPr>
        <w:rFonts w:hint="default"/>
        <w:lang w:val="uk-UA" w:eastAsia="en-US" w:bidi="ar-SA"/>
      </w:rPr>
    </w:lvl>
    <w:lvl w:ilvl="5" w:tplc="C076FE3A">
      <w:numFmt w:val="bullet"/>
      <w:lvlText w:val="•"/>
      <w:lvlJc w:val="left"/>
      <w:pPr>
        <w:ind w:left="5602" w:hanging="452"/>
      </w:pPr>
      <w:rPr>
        <w:rFonts w:hint="default"/>
        <w:lang w:val="uk-UA" w:eastAsia="en-US" w:bidi="ar-SA"/>
      </w:rPr>
    </w:lvl>
    <w:lvl w:ilvl="6" w:tplc="BC4C3DAE">
      <w:numFmt w:val="bullet"/>
      <w:lvlText w:val="•"/>
      <w:lvlJc w:val="left"/>
      <w:pPr>
        <w:ind w:left="6650" w:hanging="452"/>
      </w:pPr>
      <w:rPr>
        <w:rFonts w:hint="default"/>
        <w:lang w:val="uk-UA" w:eastAsia="en-US" w:bidi="ar-SA"/>
      </w:rPr>
    </w:lvl>
    <w:lvl w:ilvl="7" w:tplc="87625E86">
      <w:numFmt w:val="bullet"/>
      <w:lvlText w:val="•"/>
      <w:lvlJc w:val="left"/>
      <w:pPr>
        <w:ind w:left="7698" w:hanging="452"/>
      </w:pPr>
      <w:rPr>
        <w:rFonts w:hint="default"/>
        <w:lang w:val="uk-UA" w:eastAsia="en-US" w:bidi="ar-SA"/>
      </w:rPr>
    </w:lvl>
    <w:lvl w:ilvl="8" w:tplc="AAEEDB38">
      <w:numFmt w:val="bullet"/>
      <w:lvlText w:val="•"/>
      <w:lvlJc w:val="left"/>
      <w:pPr>
        <w:ind w:left="8747" w:hanging="452"/>
      </w:pPr>
      <w:rPr>
        <w:rFonts w:hint="default"/>
        <w:lang w:val="uk-UA" w:eastAsia="en-US" w:bidi="ar-SA"/>
      </w:rPr>
    </w:lvl>
  </w:abstractNum>
  <w:abstractNum w:abstractNumId="4">
    <w:nsid w:val="2A89125A"/>
    <w:multiLevelType w:val="hybridMultilevel"/>
    <w:tmpl w:val="31088B4E"/>
    <w:lvl w:ilvl="0" w:tplc="8AF2E192">
      <w:start w:val="12"/>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2D775E86"/>
    <w:multiLevelType w:val="hybridMultilevel"/>
    <w:tmpl w:val="F4C6DC6A"/>
    <w:lvl w:ilvl="0" w:tplc="5F18A7E6">
      <w:numFmt w:val="bullet"/>
      <w:lvlText w:val="●"/>
      <w:lvlJc w:val="left"/>
      <w:pPr>
        <w:ind w:left="639" w:hanging="284"/>
      </w:pPr>
      <w:rPr>
        <w:rFonts w:ascii="Arial" w:eastAsia="Arial" w:hAnsi="Arial" w:cs="Arial" w:hint="default"/>
        <w:w w:val="100"/>
        <w:sz w:val="22"/>
        <w:szCs w:val="22"/>
        <w:lang w:val="uk-UA" w:eastAsia="en-US" w:bidi="ar-SA"/>
      </w:rPr>
    </w:lvl>
    <w:lvl w:ilvl="1" w:tplc="B4A22FC4">
      <w:numFmt w:val="bullet"/>
      <w:lvlText w:val="•"/>
      <w:lvlJc w:val="left"/>
      <w:pPr>
        <w:ind w:left="1660" w:hanging="284"/>
      </w:pPr>
      <w:rPr>
        <w:rFonts w:hint="default"/>
        <w:lang w:val="uk-UA" w:eastAsia="en-US" w:bidi="ar-SA"/>
      </w:rPr>
    </w:lvl>
    <w:lvl w:ilvl="2" w:tplc="E75C658A">
      <w:numFmt w:val="bullet"/>
      <w:lvlText w:val="•"/>
      <w:lvlJc w:val="left"/>
      <w:pPr>
        <w:ind w:left="2680" w:hanging="284"/>
      </w:pPr>
      <w:rPr>
        <w:rFonts w:hint="default"/>
        <w:lang w:val="uk-UA" w:eastAsia="en-US" w:bidi="ar-SA"/>
      </w:rPr>
    </w:lvl>
    <w:lvl w:ilvl="3" w:tplc="F23C6A84">
      <w:numFmt w:val="bullet"/>
      <w:lvlText w:val="•"/>
      <w:lvlJc w:val="left"/>
      <w:pPr>
        <w:ind w:left="3701" w:hanging="284"/>
      </w:pPr>
      <w:rPr>
        <w:rFonts w:hint="default"/>
        <w:lang w:val="uk-UA" w:eastAsia="en-US" w:bidi="ar-SA"/>
      </w:rPr>
    </w:lvl>
    <w:lvl w:ilvl="4" w:tplc="D7961330">
      <w:numFmt w:val="bullet"/>
      <w:lvlText w:val="•"/>
      <w:lvlJc w:val="left"/>
      <w:pPr>
        <w:ind w:left="4721" w:hanging="284"/>
      </w:pPr>
      <w:rPr>
        <w:rFonts w:hint="default"/>
        <w:lang w:val="uk-UA" w:eastAsia="en-US" w:bidi="ar-SA"/>
      </w:rPr>
    </w:lvl>
    <w:lvl w:ilvl="5" w:tplc="977885A6">
      <w:numFmt w:val="bullet"/>
      <w:lvlText w:val="•"/>
      <w:lvlJc w:val="left"/>
      <w:pPr>
        <w:ind w:left="5742" w:hanging="284"/>
      </w:pPr>
      <w:rPr>
        <w:rFonts w:hint="default"/>
        <w:lang w:val="uk-UA" w:eastAsia="en-US" w:bidi="ar-SA"/>
      </w:rPr>
    </w:lvl>
    <w:lvl w:ilvl="6" w:tplc="C56C7D9C">
      <w:numFmt w:val="bullet"/>
      <w:lvlText w:val="•"/>
      <w:lvlJc w:val="left"/>
      <w:pPr>
        <w:ind w:left="6762" w:hanging="284"/>
      </w:pPr>
      <w:rPr>
        <w:rFonts w:hint="default"/>
        <w:lang w:val="uk-UA" w:eastAsia="en-US" w:bidi="ar-SA"/>
      </w:rPr>
    </w:lvl>
    <w:lvl w:ilvl="7" w:tplc="5B3A3534">
      <w:numFmt w:val="bullet"/>
      <w:lvlText w:val="•"/>
      <w:lvlJc w:val="left"/>
      <w:pPr>
        <w:ind w:left="7782" w:hanging="284"/>
      </w:pPr>
      <w:rPr>
        <w:rFonts w:hint="default"/>
        <w:lang w:val="uk-UA" w:eastAsia="en-US" w:bidi="ar-SA"/>
      </w:rPr>
    </w:lvl>
    <w:lvl w:ilvl="8" w:tplc="7736BF36">
      <w:numFmt w:val="bullet"/>
      <w:lvlText w:val="•"/>
      <w:lvlJc w:val="left"/>
      <w:pPr>
        <w:ind w:left="8803" w:hanging="284"/>
      </w:pPr>
      <w:rPr>
        <w:rFonts w:hint="default"/>
        <w:lang w:val="uk-UA" w:eastAsia="en-US" w:bidi="ar-SA"/>
      </w:rPr>
    </w:lvl>
  </w:abstractNum>
  <w:abstractNum w:abstractNumId="6">
    <w:nsid w:val="464C09E8"/>
    <w:multiLevelType w:val="hybridMultilevel"/>
    <w:tmpl w:val="6E40E8F6"/>
    <w:lvl w:ilvl="0" w:tplc="EB8E4A64">
      <w:start w:val="21"/>
      <w:numFmt w:val="decimal"/>
      <w:lvlText w:val="%1."/>
      <w:lvlJc w:val="left"/>
      <w:pPr>
        <w:ind w:left="859" w:hanging="303"/>
      </w:pPr>
      <w:rPr>
        <w:rFonts w:ascii="Times New Roman" w:eastAsia="Times New Roman" w:hAnsi="Times New Roman" w:cs="Times New Roman" w:hint="default"/>
        <w:w w:val="100"/>
        <w:sz w:val="22"/>
        <w:szCs w:val="22"/>
        <w:lang w:val="uk-UA" w:eastAsia="en-US" w:bidi="ar-SA"/>
      </w:rPr>
    </w:lvl>
    <w:lvl w:ilvl="1" w:tplc="737A6F84">
      <w:numFmt w:val="bullet"/>
      <w:lvlText w:val="●"/>
      <w:lvlJc w:val="left"/>
      <w:pPr>
        <w:ind w:left="499" w:hanging="274"/>
      </w:pPr>
      <w:rPr>
        <w:rFonts w:ascii="Times New Roman" w:eastAsia="Times New Roman" w:hAnsi="Times New Roman" w:cs="Times New Roman" w:hint="default"/>
        <w:spacing w:val="-29"/>
        <w:w w:val="100"/>
        <w:sz w:val="24"/>
        <w:szCs w:val="24"/>
        <w:lang w:val="uk-UA" w:eastAsia="en-US" w:bidi="ar-SA"/>
      </w:rPr>
    </w:lvl>
    <w:lvl w:ilvl="2" w:tplc="ADA2C870">
      <w:numFmt w:val="bullet"/>
      <w:lvlText w:val="•"/>
      <w:lvlJc w:val="left"/>
      <w:pPr>
        <w:ind w:left="1913" w:hanging="274"/>
      </w:pPr>
      <w:rPr>
        <w:rFonts w:hint="default"/>
        <w:lang w:val="uk-UA" w:eastAsia="en-US" w:bidi="ar-SA"/>
      </w:rPr>
    </w:lvl>
    <w:lvl w:ilvl="3" w:tplc="2C80735C">
      <w:numFmt w:val="bullet"/>
      <w:lvlText w:val="•"/>
      <w:lvlJc w:val="left"/>
      <w:pPr>
        <w:ind w:left="2967" w:hanging="274"/>
      </w:pPr>
      <w:rPr>
        <w:rFonts w:hint="default"/>
        <w:lang w:val="uk-UA" w:eastAsia="en-US" w:bidi="ar-SA"/>
      </w:rPr>
    </w:lvl>
    <w:lvl w:ilvl="4" w:tplc="28CC6FD8">
      <w:numFmt w:val="bullet"/>
      <w:lvlText w:val="•"/>
      <w:lvlJc w:val="left"/>
      <w:pPr>
        <w:ind w:left="4021" w:hanging="274"/>
      </w:pPr>
      <w:rPr>
        <w:rFonts w:hint="default"/>
        <w:lang w:val="uk-UA" w:eastAsia="en-US" w:bidi="ar-SA"/>
      </w:rPr>
    </w:lvl>
    <w:lvl w:ilvl="5" w:tplc="2940D546">
      <w:numFmt w:val="bullet"/>
      <w:lvlText w:val="•"/>
      <w:lvlJc w:val="left"/>
      <w:pPr>
        <w:ind w:left="5075" w:hanging="274"/>
      </w:pPr>
      <w:rPr>
        <w:rFonts w:hint="default"/>
        <w:lang w:val="uk-UA" w:eastAsia="en-US" w:bidi="ar-SA"/>
      </w:rPr>
    </w:lvl>
    <w:lvl w:ilvl="6" w:tplc="7EC0F3A8">
      <w:numFmt w:val="bullet"/>
      <w:lvlText w:val="•"/>
      <w:lvlJc w:val="left"/>
      <w:pPr>
        <w:ind w:left="6128" w:hanging="274"/>
      </w:pPr>
      <w:rPr>
        <w:rFonts w:hint="default"/>
        <w:lang w:val="uk-UA" w:eastAsia="en-US" w:bidi="ar-SA"/>
      </w:rPr>
    </w:lvl>
    <w:lvl w:ilvl="7" w:tplc="25A6D348">
      <w:numFmt w:val="bullet"/>
      <w:lvlText w:val="•"/>
      <w:lvlJc w:val="left"/>
      <w:pPr>
        <w:ind w:left="7182" w:hanging="274"/>
      </w:pPr>
      <w:rPr>
        <w:rFonts w:hint="default"/>
        <w:lang w:val="uk-UA" w:eastAsia="en-US" w:bidi="ar-SA"/>
      </w:rPr>
    </w:lvl>
    <w:lvl w:ilvl="8" w:tplc="1438F516">
      <w:numFmt w:val="bullet"/>
      <w:lvlText w:val="•"/>
      <w:lvlJc w:val="left"/>
      <w:pPr>
        <w:ind w:left="8236" w:hanging="274"/>
      </w:pPr>
      <w:rPr>
        <w:rFonts w:hint="default"/>
        <w:lang w:val="uk-UA" w:eastAsia="en-US" w:bidi="ar-SA"/>
      </w:rPr>
    </w:lvl>
  </w:abstractNum>
  <w:abstractNum w:abstractNumId="7">
    <w:nsid w:val="46FB5D74"/>
    <w:multiLevelType w:val="hybridMultilevel"/>
    <w:tmpl w:val="00B6953E"/>
    <w:lvl w:ilvl="0" w:tplc="D0025C32">
      <w:numFmt w:val="bullet"/>
      <w:lvlText w:val="–"/>
      <w:lvlJc w:val="left"/>
      <w:pPr>
        <w:ind w:left="499" w:hanging="245"/>
      </w:pPr>
      <w:rPr>
        <w:rFonts w:ascii="Times New Roman" w:eastAsia="Times New Roman" w:hAnsi="Times New Roman" w:cs="Times New Roman" w:hint="default"/>
        <w:spacing w:val="-25"/>
        <w:w w:val="100"/>
        <w:sz w:val="24"/>
        <w:szCs w:val="24"/>
        <w:lang w:val="uk-UA" w:eastAsia="en-US" w:bidi="ar-SA"/>
      </w:rPr>
    </w:lvl>
    <w:lvl w:ilvl="1" w:tplc="793458F6">
      <w:numFmt w:val="bullet"/>
      <w:lvlText w:val="•"/>
      <w:lvlJc w:val="left"/>
      <w:pPr>
        <w:ind w:left="1484" w:hanging="245"/>
      </w:pPr>
      <w:rPr>
        <w:rFonts w:hint="default"/>
        <w:lang w:val="uk-UA" w:eastAsia="en-US" w:bidi="ar-SA"/>
      </w:rPr>
    </w:lvl>
    <w:lvl w:ilvl="2" w:tplc="475E45CA">
      <w:numFmt w:val="bullet"/>
      <w:lvlText w:val="•"/>
      <w:lvlJc w:val="left"/>
      <w:pPr>
        <w:ind w:left="2468" w:hanging="245"/>
      </w:pPr>
      <w:rPr>
        <w:rFonts w:hint="default"/>
        <w:lang w:val="uk-UA" w:eastAsia="en-US" w:bidi="ar-SA"/>
      </w:rPr>
    </w:lvl>
    <w:lvl w:ilvl="3" w:tplc="EB34E48C">
      <w:numFmt w:val="bullet"/>
      <w:lvlText w:val="•"/>
      <w:lvlJc w:val="left"/>
      <w:pPr>
        <w:ind w:left="3453" w:hanging="245"/>
      </w:pPr>
      <w:rPr>
        <w:rFonts w:hint="default"/>
        <w:lang w:val="uk-UA" w:eastAsia="en-US" w:bidi="ar-SA"/>
      </w:rPr>
    </w:lvl>
    <w:lvl w:ilvl="4" w:tplc="67D273A8">
      <w:numFmt w:val="bullet"/>
      <w:lvlText w:val="•"/>
      <w:lvlJc w:val="left"/>
      <w:pPr>
        <w:ind w:left="4437" w:hanging="245"/>
      </w:pPr>
      <w:rPr>
        <w:rFonts w:hint="default"/>
        <w:lang w:val="uk-UA" w:eastAsia="en-US" w:bidi="ar-SA"/>
      </w:rPr>
    </w:lvl>
    <w:lvl w:ilvl="5" w:tplc="7D943358">
      <w:numFmt w:val="bullet"/>
      <w:lvlText w:val="•"/>
      <w:lvlJc w:val="left"/>
      <w:pPr>
        <w:ind w:left="5422" w:hanging="245"/>
      </w:pPr>
      <w:rPr>
        <w:rFonts w:hint="default"/>
        <w:lang w:val="uk-UA" w:eastAsia="en-US" w:bidi="ar-SA"/>
      </w:rPr>
    </w:lvl>
    <w:lvl w:ilvl="6" w:tplc="06206304">
      <w:numFmt w:val="bullet"/>
      <w:lvlText w:val="•"/>
      <w:lvlJc w:val="left"/>
      <w:pPr>
        <w:ind w:left="6406" w:hanging="245"/>
      </w:pPr>
      <w:rPr>
        <w:rFonts w:hint="default"/>
        <w:lang w:val="uk-UA" w:eastAsia="en-US" w:bidi="ar-SA"/>
      </w:rPr>
    </w:lvl>
    <w:lvl w:ilvl="7" w:tplc="2B98BD5A">
      <w:numFmt w:val="bullet"/>
      <w:lvlText w:val="•"/>
      <w:lvlJc w:val="left"/>
      <w:pPr>
        <w:ind w:left="7390" w:hanging="245"/>
      </w:pPr>
      <w:rPr>
        <w:rFonts w:hint="default"/>
        <w:lang w:val="uk-UA" w:eastAsia="en-US" w:bidi="ar-SA"/>
      </w:rPr>
    </w:lvl>
    <w:lvl w:ilvl="8" w:tplc="D1B80890">
      <w:numFmt w:val="bullet"/>
      <w:lvlText w:val="•"/>
      <w:lvlJc w:val="left"/>
      <w:pPr>
        <w:ind w:left="8375" w:hanging="245"/>
      </w:pPr>
      <w:rPr>
        <w:rFonts w:hint="default"/>
        <w:lang w:val="uk-UA" w:eastAsia="en-US" w:bidi="ar-SA"/>
      </w:rPr>
    </w:lvl>
  </w:abstractNum>
  <w:abstractNum w:abstractNumId="8">
    <w:nsid w:val="4B7E6C4C"/>
    <w:multiLevelType w:val="multilevel"/>
    <w:tmpl w:val="080AC1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E6C0CF7"/>
    <w:multiLevelType w:val="hybridMultilevel"/>
    <w:tmpl w:val="28F00824"/>
    <w:lvl w:ilvl="0" w:tplc="0422000D">
      <w:start w:val="1"/>
      <w:numFmt w:val="bullet"/>
      <w:lvlText w:val=""/>
      <w:lvlJc w:val="left"/>
      <w:pPr>
        <w:ind w:left="360" w:hanging="360"/>
      </w:pPr>
      <w:rPr>
        <w:rFonts w:ascii="Wingdings" w:hAnsi="Wingdings"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0">
    <w:nsid w:val="6DBA56C7"/>
    <w:multiLevelType w:val="hybridMultilevel"/>
    <w:tmpl w:val="B7A850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01D4DDE"/>
    <w:multiLevelType w:val="hybridMultilevel"/>
    <w:tmpl w:val="FE34A3F8"/>
    <w:lvl w:ilvl="0" w:tplc="A816D788">
      <w:start w:val="20"/>
      <w:numFmt w:val="bullet"/>
      <w:lvlText w:val="-"/>
      <w:lvlJc w:val="left"/>
      <w:pPr>
        <w:ind w:left="360" w:hanging="360"/>
      </w:pPr>
      <w:rPr>
        <w:rFonts w:ascii="Calibri" w:eastAsia="Times New Roman" w:hAnsi="Calibri" w:hint="default"/>
        <w:sz w:val="22"/>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72544AE3"/>
    <w:multiLevelType w:val="hybridMultilevel"/>
    <w:tmpl w:val="3350D2B0"/>
    <w:lvl w:ilvl="0" w:tplc="4C362F28">
      <w:start w:val="1"/>
      <w:numFmt w:val="decimal"/>
      <w:lvlText w:val="%1."/>
      <w:lvlJc w:val="left"/>
      <w:pPr>
        <w:ind w:left="859" w:hanging="360"/>
      </w:pPr>
      <w:rPr>
        <w:rFonts w:ascii="Times New Roman" w:eastAsia="Times New Roman" w:hAnsi="Times New Roman" w:cs="Times New Roman" w:hint="default"/>
        <w:spacing w:val="-23"/>
        <w:w w:val="100"/>
        <w:sz w:val="24"/>
        <w:szCs w:val="24"/>
        <w:lang w:val="uk-UA" w:eastAsia="en-US" w:bidi="ar-SA"/>
      </w:rPr>
    </w:lvl>
    <w:lvl w:ilvl="1" w:tplc="7B004014">
      <w:numFmt w:val="bullet"/>
      <w:lvlText w:val="•"/>
      <w:lvlJc w:val="left"/>
      <w:pPr>
        <w:ind w:left="1040" w:hanging="360"/>
      </w:pPr>
      <w:rPr>
        <w:rFonts w:hint="default"/>
        <w:lang w:val="uk-UA" w:eastAsia="en-US" w:bidi="ar-SA"/>
      </w:rPr>
    </w:lvl>
    <w:lvl w:ilvl="2" w:tplc="A7004CF2">
      <w:numFmt w:val="bullet"/>
      <w:lvlText w:val="•"/>
      <w:lvlJc w:val="left"/>
      <w:pPr>
        <w:ind w:left="1280" w:hanging="360"/>
      </w:pPr>
      <w:rPr>
        <w:rFonts w:hint="default"/>
        <w:lang w:val="uk-UA" w:eastAsia="en-US" w:bidi="ar-SA"/>
      </w:rPr>
    </w:lvl>
    <w:lvl w:ilvl="3" w:tplc="7132FE6E">
      <w:numFmt w:val="bullet"/>
      <w:lvlText w:val="•"/>
      <w:lvlJc w:val="left"/>
      <w:pPr>
        <w:ind w:left="2413" w:hanging="360"/>
      </w:pPr>
      <w:rPr>
        <w:rFonts w:hint="default"/>
        <w:lang w:val="uk-UA" w:eastAsia="en-US" w:bidi="ar-SA"/>
      </w:rPr>
    </w:lvl>
    <w:lvl w:ilvl="4" w:tplc="4FF24F0A">
      <w:numFmt w:val="bullet"/>
      <w:lvlText w:val="•"/>
      <w:lvlJc w:val="left"/>
      <w:pPr>
        <w:ind w:left="3546" w:hanging="360"/>
      </w:pPr>
      <w:rPr>
        <w:rFonts w:hint="default"/>
        <w:lang w:val="uk-UA" w:eastAsia="en-US" w:bidi="ar-SA"/>
      </w:rPr>
    </w:lvl>
    <w:lvl w:ilvl="5" w:tplc="ABF6B058">
      <w:numFmt w:val="bullet"/>
      <w:lvlText w:val="•"/>
      <w:lvlJc w:val="left"/>
      <w:pPr>
        <w:ind w:left="4679" w:hanging="360"/>
      </w:pPr>
      <w:rPr>
        <w:rFonts w:hint="default"/>
        <w:lang w:val="uk-UA" w:eastAsia="en-US" w:bidi="ar-SA"/>
      </w:rPr>
    </w:lvl>
    <w:lvl w:ilvl="6" w:tplc="C6924602">
      <w:numFmt w:val="bullet"/>
      <w:lvlText w:val="•"/>
      <w:lvlJc w:val="left"/>
      <w:pPr>
        <w:ind w:left="5812" w:hanging="360"/>
      </w:pPr>
      <w:rPr>
        <w:rFonts w:hint="default"/>
        <w:lang w:val="uk-UA" w:eastAsia="en-US" w:bidi="ar-SA"/>
      </w:rPr>
    </w:lvl>
    <w:lvl w:ilvl="7" w:tplc="130C1BA0">
      <w:numFmt w:val="bullet"/>
      <w:lvlText w:val="•"/>
      <w:lvlJc w:val="left"/>
      <w:pPr>
        <w:ind w:left="6945" w:hanging="360"/>
      </w:pPr>
      <w:rPr>
        <w:rFonts w:hint="default"/>
        <w:lang w:val="uk-UA" w:eastAsia="en-US" w:bidi="ar-SA"/>
      </w:rPr>
    </w:lvl>
    <w:lvl w:ilvl="8" w:tplc="4BEE5ABE">
      <w:numFmt w:val="bullet"/>
      <w:lvlText w:val="•"/>
      <w:lvlJc w:val="left"/>
      <w:pPr>
        <w:ind w:left="8078" w:hanging="360"/>
      </w:pPr>
      <w:rPr>
        <w:rFonts w:hint="default"/>
        <w:lang w:val="uk-UA" w:eastAsia="en-US" w:bidi="ar-SA"/>
      </w:rPr>
    </w:lvl>
  </w:abstractNum>
  <w:num w:numId="1">
    <w:abstractNumId w:val="6"/>
  </w:num>
  <w:num w:numId="2">
    <w:abstractNumId w:val="12"/>
  </w:num>
  <w:num w:numId="3">
    <w:abstractNumId w:val="7"/>
  </w:num>
  <w:num w:numId="4">
    <w:abstractNumId w:val="4"/>
  </w:num>
  <w:num w:numId="5">
    <w:abstractNumId w:val="11"/>
  </w:num>
  <w:num w:numId="6">
    <w:abstractNumId w:val="5"/>
  </w:num>
  <w:num w:numId="7">
    <w:abstractNumId w:val="3"/>
  </w:num>
  <w:num w:numId="8">
    <w:abstractNumId w:val="10"/>
  </w:num>
  <w:num w:numId="9">
    <w:abstractNumId w:val="8"/>
  </w:num>
  <w:num w:numId="10">
    <w:abstractNumId w:val="0"/>
  </w:num>
  <w:num w:numId="11">
    <w:abstractNumId w:val="1"/>
  </w:num>
  <w:num w:numId="12">
    <w:abstractNumId w:val="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zIzMjQzMTU3srAwsbRQ0lEKTi0uzszPAykwrgUA2ouknywAAAA="/>
  </w:docVars>
  <w:rsids>
    <w:rsidRoot w:val="00E710F2"/>
    <w:rsid w:val="0000138B"/>
    <w:rsid w:val="00014876"/>
    <w:rsid w:val="00033927"/>
    <w:rsid w:val="00042370"/>
    <w:rsid w:val="000A50E3"/>
    <w:rsid w:val="000A5E55"/>
    <w:rsid w:val="000B745D"/>
    <w:rsid w:val="000C17AD"/>
    <w:rsid w:val="000F018E"/>
    <w:rsid w:val="00101012"/>
    <w:rsid w:val="00114E11"/>
    <w:rsid w:val="001404CC"/>
    <w:rsid w:val="00180414"/>
    <w:rsid w:val="001A3D98"/>
    <w:rsid w:val="001E34A8"/>
    <w:rsid w:val="001F54EA"/>
    <w:rsid w:val="00215AD3"/>
    <w:rsid w:val="0022660A"/>
    <w:rsid w:val="00242E85"/>
    <w:rsid w:val="00251E26"/>
    <w:rsid w:val="0026307B"/>
    <w:rsid w:val="00277334"/>
    <w:rsid w:val="00282A8B"/>
    <w:rsid w:val="00283FA2"/>
    <w:rsid w:val="0028798F"/>
    <w:rsid w:val="00287A0C"/>
    <w:rsid w:val="00292BC6"/>
    <w:rsid w:val="0029509A"/>
    <w:rsid w:val="002C494F"/>
    <w:rsid w:val="002E581D"/>
    <w:rsid w:val="00320180"/>
    <w:rsid w:val="00323771"/>
    <w:rsid w:val="0034176F"/>
    <w:rsid w:val="003430FD"/>
    <w:rsid w:val="00343542"/>
    <w:rsid w:val="003507F8"/>
    <w:rsid w:val="00361364"/>
    <w:rsid w:val="00364875"/>
    <w:rsid w:val="00367B8B"/>
    <w:rsid w:val="0037157D"/>
    <w:rsid w:val="00371D03"/>
    <w:rsid w:val="00393D22"/>
    <w:rsid w:val="003B13FB"/>
    <w:rsid w:val="003C66C9"/>
    <w:rsid w:val="003E6191"/>
    <w:rsid w:val="003F46A1"/>
    <w:rsid w:val="003F5323"/>
    <w:rsid w:val="0043028E"/>
    <w:rsid w:val="00440DFB"/>
    <w:rsid w:val="00443EF9"/>
    <w:rsid w:val="00453EF7"/>
    <w:rsid w:val="00460D87"/>
    <w:rsid w:val="00465035"/>
    <w:rsid w:val="004671E6"/>
    <w:rsid w:val="004C3E97"/>
    <w:rsid w:val="004D07A2"/>
    <w:rsid w:val="004D6385"/>
    <w:rsid w:val="004E091E"/>
    <w:rsid w:val="004E28E7"/>
    <w:rsid w:val="004F6373"/>
    <w:rsid w:val="00510F42"/>
    <w:rsid w:val="005173E4"/>
    <w:rsid w:val="00531035"/>
    <w:rsid w:val="005328C0"/>
    <w:rsid w:val="00554C48"/>
    <w:rsid w:val="0057344F"/>
    <w:rsid w:val="00580F75"/>
    <w:rsid w:val="005814E5"/>
    <w:rsid w:val="005962F3"/>
    <w:rsid w:val="005A7C49"/>
    <w:rsid w:val="005B79C8"/>
    <w:rsid w:val="005C6CF2"/>
    <w:rsid w:val="005D2585"/>
    <w:rsid w:val="005F546D"/>
    <w:rsid w:val="00640C33"/>
    <w:rsid w:val="00646874"/>
    <w:rsid w:val="00656222"/>
    <w:rsid w:val="00662F6D"/>
    <w:rsid w:val="006B4192"/>
    <w:rsid w:val="006C4A9D"/>
    <w:rsid w:val="006F585A"/>
    <w:rsid w:val="00701275"/>
    <w:rsid w:val="00717766"/>
    <w:rsid w:val="007412CF"/>
    <w:rsid w:val="0075793B"/>
    <w:rsid w:val="007601B3"/>
    <w:rsid w:val="00763771"/>
    <w:rsid w:val="00775107"/>
    <w:rsid w:val="0079473A"/>
    <w:rsid w:val="0079638D"/>
    <w:rsid w:val="007E2B5E"/>
    <w:rsid w:val="007F0D98"/>
    <w:rsid w:val="00812558"/>
    <w:rsid w:val="0082412D"/>
    <w:rsid w:val="00842358"/>
    <w:rsid w:val="00846B5D"/>
    <w:rsid w:val="008532F2"/>
    <w:rsid w:val="008621C2"/>
    <w:rsid w:val="008743EF"/>
    <w:rsid w:val="008B2C9D"/>
    <w:rsid w:val="008B7E17"/>
    <w:rsid w:val="008C1946"/>
    <w:rsid w:val="008C2B5E"/>
    <w:rsid w:val="008D0E96"/>
    <w:rsid w:val="008E0E84"/>
    <w:rsid w:val="008E5E6A"/>
    <w:rsid w:val="008F3961"/>
    <w:rsid w:val="008F4C05"/>
    <w:rsid w:val="00915418"/>
    <w:rsid w:val="00924563"/>
    <w:rsid w:val="009440C0"/>
    <w:rsid w:val="00953BB7"/>
    <w:rsid w:val="00985120"/>
    <w:rsid w:val="009C43E5"/>
    <w:rsid w:val="009D17EA"/>
    <w:rsid w:val="009F5854"/>
    <w:rsid w:val="00A140E2"/>
    <w:rsid w:val="00A34C14"/>
    <w:rsid w:val="00A45437"/>
    <w:rsid w:val="00A50D19"/>
    <w:rsid w:val="00A5513A"/>
    <w:rsid w:val="00A74996"/>
    <w:rsid w:val="00AC47E9"/>
    <w:rsid w:val="00AC4DE2"/>
    <w:rsid w:val="00AD052A"/>
    <w:rsid w:val="00AD06D4"/>
    <w:rsid w:val="00AD532E"/>
    <w:rsid w:val="00AF2B34"/>
    <w:rsid w:val="00AF57CC"/>
    <w:rsid w:val="00B133CA"/>
    <w:rsid w:val="00B27D60"/>
    <w:rsid w:val="00B3098E"/>
    <w:rsid w:val="00B5247E"/>
    <w:rsid w:val="00B73261"/>
    <w:rsid w:val="00B76FC8"/>
    <w:rsid w:val="00BD148D"/>
    <w:rsid w:val="00BE271A"/>
    <w:rsid w:val="00BE4F49"/>
    <w:rsid w:val="00C43FA9"/>
    <w:rsid w:val="00C51D77"/>
    <w:rsid w:val="00C65EB7"/>
    <w:rsid w:val="00C815BE"/>
    <w:rsid w:val="00CA1254"/>
    <w:rsid w:val="00CB7960"/>
    <w:rsid w:val="00CC7013"/>
    <w:rsid w:val="00CE3A90"/>
    <w:rsid w:val="00D20CA0"/>
    <w:rsid w:val="00D27CD5"/>
    <w:rsid w:val="00D3333E"/>
    <w:rsid w:val="00D35BB7"/>
    <w:rsid w:val="00D75961"/>
    <w:rsid w:val="00D87C6E"/>
    <w:rsid w:val="00D92947"/>
    <w:rsid w:val="00DA11F2"/>
    <w:rsid w:val="00DA68D4"/>
    <w:rsid w:val="00DC5607"/>
    <w:rsid w:val="00DF621B"/>
    <w:rsid w:val="00E01315"/>
    <w:rsid w:val="00E05327"/>
    <w:rsid w:val="00E2612B"/>
    <w:rsid w:val="00E30173"/>
    <w:rsid w:val="00E41B39"/>
    <w:rsid w:val="00E44C8E"/>
    <w:rsid w:val="00E515C1"/>
    <w:rsid w:val="00E6461E"/>
    <w:rsid w:val="00E710F2"/>
    <w:rsid w:val="00E81637"/>
    <w:rsid w:val="00EB4BA8"/>
    <w:rsid w:val="00EB749A"/>
    <w:rsid w:val="00EF5643"/>
    <w:rsid w:val="00F052D7"/>
    <w:rsid w:val="00F06E7A"/>
    <w:rsid w:val="00F46C20"/>
    <w:rsid w:val="00F550A1"/>
    <w:rsid w:val="00F56B20"/>
    <w:rsid w:val="00F574FE"/>
    <w:rsid w:val="00F57AA5"/>
    <w:rsid w:val="00F853CC"/>
    <w:rsid w:val="00F92099"/>
    <w:rsid w:val="00F96C0B"/>
    <w:rsid w:val="00FA47BF"/>
    <w:rsid w:val="00FB1212"/>
    <w:rsid w:val="00FB44B4"/>
    <w:rsid w:val="00FD010D"/>
    <w:rsid w:val="00FE500F"/>
    <w:rsid w:val="00FF6B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E7C63"/>
  <w15:docId w15:val="{BE4F8C68-AF45-4203-AFD0-B5A22613E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uk-UA"/>
    </w:rPr>
  </w:style>
  <w:style w:type="paragraph" w:styleId="1">
    <w:name w:val="heading 1"/>
    <w:basedOn w:val="a"/>
    <w:uiPriority w:val="1"/>
    <w:qFormat/>
    <w:pPr>
      <w:ind w:left="321" w:right="516"/>
      <w:jc w:val="center"/>
      <w:outlineLvl w:val="0"/>
    </w:pPr>
    <w:rPr>
      <w:b/>
      <w:bCs/>
      <w:sz w:val="24"/>
      <w:szCs w:val="24"/>
    </w:rPr>
  </w:style>
  <w:style w:type="paragraph" w:styleId="3">
    <w:name w:val="heading 3"/>
    <w:basedOn w:val="a"/>
    <w:next w:val="a"/>
    <w:link w:val="30"/>
    <w:uiPriority w:val="9"/>
    <w:semiHidden/>
    <w:unhideWhenUsed/>
    <w:qFormat/>
    <w:rsid w:val="00D3333E"/>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859"/>
      <w:jc w:val="both"/>
    </w:pPr>
    <w:rPr>
      <w:sz w:val="24"/>
      <w:szCs w:val="24"/>
    </w:rPr>
  </w:style>
  <w:style w:type="paragraph" w:styleId="a4">
    <w:name w:val="List Paragraph"/>
    <w:basedOn w:val="a"/>
    <w:uiPriority w:val="1"/>
    <w:qFormat/>
    <w:pPr>
      <w:ind w:left="859" w:hanging="360"/>
      <w:jc w:val="both"/>
    </w:pPr>
  </w:style>
  <w:style w:type="paragraph" w:customStyle="1" w:styleId="TableParagraph">
    <w:name w:val="Table Paragraph"/>
    <w:basedOn w:val="a"/>
    <w:uiPriority w:val="1"/>
    <w:qFormat/>
    <w:pPr>
      <w:ind w:left="105"/>
    </w:pPr>
  </w:style>
  <w:style w:type="character" w:styleId="a5">
    <w:name w:val="Hyperlink"/>
    <w:basedOn w:val="a0"/>
    <w:uiPriority w:val="99"/>
    <w:unhideWhenUsed/>
    <w:rsid w:val="005B79C8"/>
    <w:rPr>
      <w:color w:val="0000FF" w:themeColor="hyperlink"/>
      <w:u w:val="single"/>
    </w:rPr>
  </w:style>
  <w:style w:type="character" w:styleId="a6">
    <w:name w:val="FollowedHyperlink"/>
    <w:basedOn w:val="a0"/>
    <w:uiPriority w:val="99"/>
    <w:semiHidden/>
    <w:unhideWhenUsed/>
    <w:rsid w:val="005B79C8"/>
    <w:rPr>
      <w:color w:val="800080" w:themeColor="followedHyperlink"/>
      <w:u w:val="single"/>
    </w:rPr>
  </w:style>
  <w:style w:type="table" w:styleId="a7">
    <w:name w:val="Table Grid"/>
    <w:basedOn w:val="a1"/>
    <w:uiPriority w:val="39"/>
    <w:rsid w:val="00D20C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46C20"/>
    <w:rPr>
      <w:rFonts w:ascii="Tahoma" w:hAnsi="Tahoma" w:cs="Tahoma"/>
      <w:sz w:val="16"/>
      <w:szCs w:val="16"/>
    </w:rPr>
  </w:style>
  <w:style w:type="character" w:customStyle="1" w:styleId="a9">
    <w:name w:val="Текст у виносці Знак"/>
    <w:basedOn w:val="a0"/>
    <w:link w:val="a8"/>
    <w:uiPriority w:val="99"/>
    <w:semiHidden/>
    <w:rsid w:val="00F46C20"/>
    <w:rPr>
      <w:rFonts w:ascii="Tahoma" w:eastAsia="Times New Roman" w:hAnsi="Tahoma" w:cs="Tahoma"/>
      <w:sz w:val="16"/>
      <w:szCs w:val="16"/>
      <w:lang w:val="uk-UA"/>
    </w:rPr>
  </w:style>
  <w:style w:type="paragraph" w:customStyle="1" w:styleId="Default">
    <w:name w:val="Default"/>
    <w:rsid w:val="007412CF"/>
    <w:pPr>
      <w:widowControl/>
      <w:adjustRightInd w:val="0"/>
    </w:pPr>
    <w:rPr>
      <w:rFonts w:ascii="Times New Roman" w:hAnsi="Times New Roman" w:cs="Times New Roman"/>
      <w:color w:val="000000"/>
      <w:sz w:val="24"/>
      <w:szCs w:val="24"/>
      <w:lang w:val="ru-RU"/>
    </w:rPr>
  </w:style>
  <w:style w:type="character" w:customStyle="1" w:styleId="iudoqc">
    <w:name w:val="iudoqc"/>
    <w:basedOn w:val="a0"/>
    <w:rsid w:val="00242E85"/>
  </w:style>
  <w:style w:type="character" w:customStyle="1" w:styleId="10">
    <w:name w:val="Неразрешенное упоминание1"/>
    <w:basedOn w:val="a0"/>
    <w:uiPriority w:val="99"/>
    <w:semiHidden/>
    <w:unhideWhenUsed/>
    <w:rsid w:val="003B13FB"/>
    <w:rPr>
      <w:color w:val="605E5C"/>
      <w:shd w:val="clear" w:color="auto" w:fill="E1DFDD"/>
    </w:rPr>
  </w:style>
  <w:style w:type="paragraph" w:styleId="aa">
    <w:name w:val="Normal (Web)"/>
    <w:basedOn w:val="a"/>
    <w:uiPriority w:val="99"/>
    <w:unhideWhenUsed/>
    <w:rsid w:val="00FE500F"/>
    <w:pPr>
      <w:widowControl/>
      <w:autoSpaceDE/>
      <w:autoSpaceDN/>
      <w:spacing w:before="100" w:beforeAutospacing="1" w:after="100" w:afterAutospacing="1"/>
    </w:pPr>
    <w:rPr>
      <w:sz w:val="24"/>
      <w:szCs w:val="24"/>
      <w:lang w:eastAsia="uk-UA"/>
    </w:rPr>
  </w:style>
  <w:style w:type="paragraph" w:customStyle="1" w:styleId="docdata">
    <w:name w:val="docdata"/>
    <w:aliases w:val="docy,v5,12343,baiaagaaboqcaaadxigaaauxlaaaaaaaaaaaaaaaaaaaaaaaaaaaaaaaaaaaaaaaaaaaaaaaaaaaaaaaaaaaaaaaaaaaaaaaaaaaaaaaaaaaaaaaaaaaaaaaaaaaaaaaaaaaaaaaaaaaaaaaaaaaaaaaaaaaaaaaaaaaaaaaaaaaaaaaaaaaaaaaaaaaaaaaaaaaaaaaaaaaaaaaaaaaaaaaaaaaaaaaaaaaaaa"/>
    <w:basedOn w:val="a"/>
    <w:rsid w:val="00FE500F"/>
    <w:pPr>
      <w:widowControl/>
      <w:autoSpaceDE/>
      <w:autoSpaceDN/>
      <w:spacing w:before="100" w:beforeAutospacing="1" w:after="100" w:afterAutospacing="1"/>
    </w:pPr>
    <w:rPr>
      <w:sz w:val="24"/>
      <w:szCs w:val="24"/>
      <w:lang w:val="ru-RU" w:eastAsia="ru-RU"/>
    </w:rPr>
  </w:style>
  <w:style w:type="character" w:customStyle="1" w:styleId="UnresolvedMention">
    <w:name w:val="Unresolved Mention"/>
    <w:basedOn w:val="a0"/>
    <w:uiPriority w:val="99"/>
    <w:semiHidden/>
    <w:unhideWhenUsed/>
    <w:rsid w:val="00371D03"/>
    <w:rPr>
      <w:color w:val="605E5C"/>
      <w:shd w:val="clear" w:color="auto" w:fill="E1DFDD"/>
    </w:rPr>
  </w:style>
  <w:style w:type="character" w:styleId="ab">
    <w:name w:val="Emphasis"/>
    <w:basedOn w:val="a0"/>
    <w:uiPriority w:val="20"/>
    <w:qFormat/>
    <w:rsid w:val="00042370"/>
    <w:rPr>
      <w:i/>
      <w:iCs/>
    </w:rPr>
  </w:style>
  <w:style w:type="character" w:customStyle="1" w:styleId="30">
    <w:name w:val="Заголовок 3 Знак"/>
    <w:basedOn w:val="a0"/>
    <w:link w:val="3"/>
    <w:uiPriority w:val="9"/>
    <w:semiHidden/>
    <w:rsid w:val="00D3333E"/>
    <w:rPr>
      <w:rFonts w:asciiTheme="majorHAnsi" w:eastAsiaTheme="majorEastAsia" w:hAnsiTheme="majorHAnsi" w:cstheme="majorBidi"/>
      <w:color w:val="243F60" w:themeColor="accent1" w:themeShade="7F"/>
      <w:sz w:val="24"/>
      <w:szCs w:val="24"/>
      <w:lang w:val="uk-UA"/>
    </w:rPr>
  </w:style>
  <w:style w:type="character" w:customStyle="1" w:styleId="go">
    <w:name w:val="go"/>
    <w:basedOn w:val="a0"/>
    <w:rsid w:val="00D3333E"/>
  </w:style>
  <w:style w:type="character" w:customStyle="1" w:styleId="qu">
    <w:name w:val="qu"/>
    <w:basedOn w:val="a0"/>
    <w:rsid w:val="00F574FE"/>
  </w:style>
  <w:style w:type="character" w:customStyle="1" w:styleId="gd">
    <w:name w:val="gd"/>
    <w:basedOn w:val="a0"/>
    <w:rsid w:val="00F574FE"/>
  </w:style>
  <w:style w:type="character" w:customStyle="1" w:styleId="FontStyle25">
    <w:name w:val="Font Style25"/>
    <w:rsid w:val="0000138B"/>
    <w:rPr>
      <w:rFonts w:ascii="Times New Roman" w:hAnsi="Times New Roman" w:cs="Times New Roman"/>
      <w:sz w:val="24"/>
      <w:szCs w:val="24"/>
    </w:rPr>
  </w:style>
  <w:style w:type="character" w:customStyle="1" w:styleId="fontstyle01">
    <w:name w:val="fontstyle01"/>
    <w:rsid w:val="00101012"/>
    <w:rPr>
      <w:rFonts w:ascii="Times New Roman" w:hAnsi="Times New Roman" w:cs="Times New Roman" w:hint="default"/>
      <w:b w:val="0"/>
      <w:bCs w:val="0"/>
      <w:i w:val="0"/>
      <w:iCs w:val="0"/>
      <w:color w:val="000000"/>
      <w:sz w:val="24"/>
      <w:szCs w:val="24"/>
    </w:rPr>
  </w:style>
  <w:style w:type="character" w:customStyle="1" w:styleId="fontstyle21">
    <w:name w:val="fontstyle21"/>
    <w:rsid w:val="003430FD"/>
    <w:rPr>
      <w:rFonts w:ascii="Times New Roman" w:hAnsi="Times New Roman" w:cs="Times New Roman"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8521315">
      <w:bodyDiv w:val="1"/>
      <w:marLeft w:val="0"/>
      <w:marRight w:val="0"/>
      <w:marTop w:val="0"/>
      <w:marBottom w:val="0"/>
      <w:divBdr>
        <w:top w:val="none" w:sz="0" w:space="0" w:color="auto"/>
        <w:left w:val="none" w:sz="0" w:space="0" w:color="auto"/>
        <w:bottom w:val="none" w:sz="0" w:space="0" w:color="auto"/>
        <w:right w:val="none" w:sz="0" w:space="0" w:color="auto"/>
      </w:divBdr>
    </w:div>
    <w:div w:id="558825698">
      <w:bodyDiv w:val="1"/>
      <w:marLeft w:val="0"/>
      <w:marRight w:val="0"/>
      <w:marTop w:val="0"/>
      <w:marBottom w:val="0"/>
      <w:divBdr>
        <w:top w:val="none" w:sz="0" w:space="0" w:color="auto"/>
        <w:left w:val="none" w:sz="0" w:space="0" w:color="auto"/>
        <w:bottom w:val="none" w:sz="0" w:space="0" w:color="auto"/>
        <w:right w:val="none" w:sz="0" w:space="0" w:color="auto"/>
      </w:divBdr>
    </w:div>
    <w:div w:id="822619528">
      <w:bodyDiv w:val="1"/>
      <w:marLeft w:val="0"/>
      <w:marRight w:val="0"/>
      <w:marTop w:val="0"/>
      <w:marBottom w:val="0"/>
      <w:divBdr>
        <w:top w:val="none" w:sz="0" w:space="0" w:color="auto"/>
        <w:left w:val="none" w:sz="0" w:space="0" w:color="auto"/>
        <w:bottom w:val="none" w:sz="0" w:space="0" w:color="auto"/>
        <w:right w:val="none" w:sz="0" w:space="0" w:color="auto"/>
      </w:divBdr>
    </w:div>
    <w:div w:id="1046024642">
      <w:bodyDiv w:val="1"/>
      <w:marLeft w:val="0"/>
      <w:marRight w:val="0"/>
      <w:marTop w:val="0"/>
      <w:marBottom w:val="0"/>
      <w:divBdr>
        <w:top w:val="none" w:sz="0" w:space="0" w:color="auto"/>
        <w:left w:val="none" w:sz="0" w:space="0" w:color="auto"/>
        <w:bottom w:val="none" w:sz="0" w:space="0" w:color="auto"/>
        <w:right w:val="none" w:sz="0" w:space="0" w:color="auto"/>
      </w:divBdr>
    </w:div>
    <w:div w:id="1279292063">
      <w:bodyDiv w:val="1"/>
      <w:marLeft w:val="0"/>
      <w:marRight w:val="0"/>
      <w:marTop w:val="0"/>
      <w:marBottom w:val="0"/>
      <w:divBdr>
        <w:top w:val="none" w:sz="0" w:space="0" w:color="auto"/>
        <w:left w:val="none" w:sz="0" w:space="0" w:color="auto"/>
        <w:bottom w:val="none" w:sz="0" w:space="0" w:color="auto"/>
        <w:right w:val="none" w:sz="0" w:space="0" w:color="auto"/>
      </w:divBdr>
      <w:divsChild>
        <w:div w:id="1962569662">
          <w:marLeft w:val="0"/>
          <w:marRight w:val="0"/>
          <w:marTop w:val="0"/>
          <w:marBottom w:val="0"/>
          <w:divBdr>
            <w:top w:val="none" w:sz="0" w:space="0" w:color="auto"/>
            <w:left w:val="none" w:sz="0" w:space="0" w:color="auto"/>
            <w:bottom w:val="none" w:sz="0" w:space="0" w:color="auto"/>
            <w:right w:val="none" w:sz="0" w:space="0" w:color="auto"/>
          </w:divBdr>
        </w:div>
        <w:div w:id="131824914">
          <w:marLeft w:val="0"/>
          <w:marRight w:val="0"/>
          <w:marTop w:val="0"/>
          <w:marBottom w:val="0"/>
          <w:divBdr>
            <w:top w:val="none" w:sz="0" w:space="0" w:color="auto"/>
            <w:left w:val="none" w:sz="0" w:space="0" w:color="auto"/>
            <w:bottom w:val="none" w:sz="0" w:space="0" w:color="auto"/>
            <w:right w:val="none" w:sz="0" w:space="0" w:color="auto"/>
          </w:divBdr>
        </w:div>
      </w:divsChild>
    </w:div>
    <w:div w:id="1319728765">
      <w:bodyDiv w:val="1"/>
      <w:marLeft w:val="0"/>
      <w:marRight w:val="0"/>
      <w:marTop w:val="0"/>
      <w:marBottom w:val="0"/>
      <w:divBdr>
        <w:top w:val="none" w:sz="0" w:space="0" w:color="auto"/>
        <w:left w:val="none" w:sz="0" w:space="0" w:color="auto"/>
        <w:bottom w:val="none" w:sz="0" w:space="0" w:color="auto"/>
        <w:right w:val="none" w:sz="0" w:space="0" w:color="auto"/>
      </w:divBdr>
    </w:div>
    <w:div w:id="1881438009">
      <w:bodyDiv w:val="1"/>
      <w:marLeft w:val="0"/>
      <w:marRight w:val="0"/>
      <w:marTop w:val="0"/>
      <w:marBottom w:val="0"/>
      <w:divBdr>
        <w:top w:val="none" w:sz="0" w:space="0" w:color="auto"/>
        <w:left w:val="none" w:sz="0" w:space="0" w:color="auto"/>
        <w:bottom w:val="none" w:sz="0" w:space="0" w:color="auto"/>
        <w:right w:val="none" w:sz="0" w:space="0" w:color="auto"/>
      </w:divBdr>
    </w:div>
    <w:div w:id="20638265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volkov@chnu.edu.u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genetics.chnu.edu.ua/kolektyv-kafedry/volkov-roman-anatoliiovych/"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www.chnu.edu.ua/media/n5nbzwgb/polozhennia-chnu-pro-plahi" TargetMode="External"/><Relationship Id="rId5" Type="http://schemas.openxmlformats.org/officeDocument/2006/relationships/webSettings" Target="webSettings.xml"/><Relationship Id="rId10" Type="http://schemas.openxmlformats.org/officeDocument/2006/relationships/hyperlink" Target="https://www.chnu.edu.ua/media/jxdbs0zb/etychnyi-kodeks-chernivets%20koho-natsionalnoho-universytetu.pdf" TargetMode="External"/><Relationship Id="rId4" Type="http://schemas.openxmlformats.org/officeDocument/2006/relationships/settings" Target="settings.xml"/><Relationship Id="rId9" Type="http://schemas.openxmlformats.org/officeDocument/2006/relationships/hyperlink" Target="mailto:y.tynkevich@chnu.edu.u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DD016F-4002-48E7-A888-9F7F1FCB1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3325</Words>
  <Characters>1896</Characters>
  <Application>Microsoft Office Word</Application>
  <DocSecurity>0</DocSecurity>
  <Lines>15</Lines>
  <Paragraphs>10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5211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Мастер</dc:creator>
  <cp:lastModifiedBy>Антоніна</cp:lastModifiedBy>
  <cp:revision>13</cp:revision>
  <cp:lastPrinted>2024-07-31T09:41:00Z</cp:lastPrinted>
  <dcterms:created xsi:type="dcterms:W3CDTF">2025-02-25T18:57:00Z</dcterms:created>
  <dcterms:modified xsi:type="dcterms:W3CDTF">2025-02-26T15:26:00Z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2020-05-09T00:00:00Z</vt:filetime>
  </property>
  <property fmtid="{D5CDD505-2E9C-101B-9397-08002B2CF9AE}" pid="3" name="Creator">
    <vt:lpwstr>Acrobat PDFMaker 20 для Word</vt:lpwstr>
  </property>
  <property fmtid="{D5CDD505-2E9C-101B-9397-08002B2CF9AE}" pid="4" name="LastSaved">
    <vt:filetime>2020-11-23T00:00:00Z</vt:filetime>
  </property>
</Properties>
</file>